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CC3E0E" w14:textId="4CEA7C1F" w:rsidR="00F678A3" w:rsidRPr="000B4966" w:rsidRDefault="00F678A3" w:rsidP="00C77F76">
      <w:pPr>
        <w:rPr>
          <w:rFonts w:ascii="Meiryo UI" w:eastAsia="Meiryo UI" w:hAnsi="Meiryo UI"/>
          <w:b/>
          <w:bCs/>
          <w:sz w:val="36"/>
          <w:szCs w:val="40"/>
        </w:rPr>
      </w:pPr>
      <w:r w:rsidRPr="000B4966">
        <w:rPr>
          <w:rFonts w:ascii="Meiryo UI" w:eastAsia="Meiryo UI" w:hAnsi="Meiryo UI" w:hint="eastAsia"/>
          <w:b/>
          <w:bCs/>
          <w:sz w:val="40"/>
          <w:szCs w:val="44"/>
        </w:rPr>
        <w:t>治験</w:t>
      </w:r>
      <w:r w:rsidR="00A14E9C" w:rsidRPr="000B4966">
        <w:rPr>
          <w:rFonts w:ascii="Meiryo UI" w:eastAsia="Meiryo UI" w:hAnsi="Meiryo UI" w:hint="eastAsia"/>
          <w:b/>
          <w:bCs/>
          <w:sz w:val="40"/>
          <w:szCs w:val="44"/>
        </w:rPr>
        <w:t>終了時確認票</w:t>
      </w:r>
    </w:p>
    <w:p w14:paraId="2A53928F" w14:textId="77777777" w:rsidR="00F678A3" w:rsidRPr="00C77F76" w:rsidRDefault="00F678A3" w:rsidP="00C56858">
      <w:pPr>
        <w:spacing w:line="340" w:lineRule="exact"/>
        <w:rPr>
          <w:rFonts w:ascii="Meiryo UI" w:eastAsia="Meiryo UI" w:hAnsi="Meiryo UI"/>
          <w:b/>
          <w:bCs/>
          <w:sz w:val="24"/>
          <w:szCs w:val="24"/>
        </w:rPr>
      </w:pPr>
    </w:p>
    <w:p w14:paraId="139C1E5B" w14:textId="43E28944" w:rsidR="009A2EAA" w:rsidRPr="000B4966" w:rsidRDefault="009A2EAA" w:rsidP="00C56858">
      <w:pPr>
        <w:spacing w:line="340" w:lineRule="exact"/>
        <w:rPr>
          <w:rFonts w:ascii="Meiryo UI" w:eastAsia="Meiryo UI" w:hAnsi="Meiryo UI"/>
          <w:b/>
          <w:bCs/>
          <w:sz w:val="32"/>
          <w:szCs w:val="32"/>
          <w:u w:val="single"/>
        </w:rPr>
      </w:pPr>
      <w:r w:rsidRPr="000B4966">
        <w:rPr>
          <w:rFonts w:ascii="Meiryo UI" w:eastAsia="Meiryo UI" w:hAnsi="Meiryo UI" w:hint="eastAsia"/>
          <w:b/>
          <w:bCs/>
          <w:sz w:val="32"/>
          <w:szCs w:val="32"/>
          <w:u w:val="single"/>
        </w:rPr>
        <w:t>治験終了までの</w:t>
      </w:r>
      <w:r w:rsidR="00F678A3" w:rsidRPr="000B4966">
        <w:rPr>
          <w:rFonts w:ascii="Meiryo UI" w:eastAsia="Meiryo UI" w:hAnsi="Meiryo UI" w:hint="eastAsia"/>
          <w:b/>
          <w:bCs/>
          <w:sz w:val="32"/>
          <w:szCs w:val="32"/>
          <w:u w:val="single"/>
        </w:rPr>
        <w:t>対応をご確認ください</w:t>
      </w:r>
    </w:p>
    <w:p w14:paraId="7599C7FF" w14:textId="77777777" w:rsidR="00CD317D" w:rsidRDefault="00CD317D" w:rsidP="00C56858">
      <w:pPr>
        <w:spacing w:line="340" w:lineRule="exact"/>
        <w:rPr>
          <w:rFonts w:ascii="Meiryo UI" w:eastAsia="Meiryo UI" w:hAnsi="Meiryo UI"/>
          <w:b/>
          <w:bCs/>
          <w:sz w:val="24"/>
          <w:szCs w:val="24"/>
        </w:rPr>
      </w:pPr>
    </w:p>
    <w:p w14:paraId="67F84093" w14:textId="4C58614E" w:rsidR="00A1094C" w:rsidRDefault="00A1094C" w:rsidP="00C56858">
      <w:pPr>
        <w:spacing w:line="340" w:lineRule="exact"/>
        <w:rPr>
          <w:rFonts w:ascii="Meiryo UI" w:eastAsia="Meiryo UI" w:hAnsi="Meiryo UI"/>
          <w:b/>
          <w:bCs/>
          <w:sz w:val="24"/>
          <w:szCs w:val="24"/>
        </w:rPr>
      </w:pPr>
      <w:r>
        <w:rPr>
          <w:rFonts w:ascii="Meiryo UI" w:eastAsia="Meiryo UI" w:hAnsi="Meiryo UI" w:hint="eastAsia"/>
          <w:b/>
          <w:bCs/>
          <w:sz w:val="24"/>
          <w:szCs w:val="24"/>
        </w:rPr>
        <w:t>■終了報告書提出が決まったら</w:t>
      </w:r>
    </w:p>
    <w:p w14:paraId="75A2DAF4" w14:textId="4EA94404" w:rsidR="00A1094C" w:rsidRPr="00A1094C" w:rsidRDefault="00A1094C" w:rsidP="00C56858">
      <w:pPr>
        <w:spacing w:line="340" w:lineRule="exact"/>
        <w:ind w:firstLineChars="100" w:firstLine="220"/>
        <w:rPr>
          <w:rFonts w:ascii="Meiryo UI" w:eastAsia="Meiryo UI" w:hAnsi="Meiryo UI"/>
          <w:sz w:val="22"/>
        </w:rPr>
      </w:pPr>
      <w:r w:rsidRPr="00A1094C">
        <w:rPr>
          <w:rFonts w:ascii="Meiryo UI" w:eastAsia="Meiryo UI" w:hAnsi="Meiryo UI" w:hint="eastAsia"/>
          <w:sz w:val="22"/>
        </w:rPr>
        <w:t xml:space="preserve">□ </w:t>
      </w:r>
      <w:r>
        <w:rPr>
          <w:rFonts w:ascii="Meiryo UI" w:eastAsia="Meiryo UI" w:hAnsi="Meiryo UI" w:hint="eastAsia"/>
          <w:sz w:val="22"/>
        </w:rPr>
        <w:t>契約期間終了までの電磁化システム利用料の請求</w:t>
      </w:r>
      <w:r w:rsidRPr="00A1094C">
        <w:rPr>
          <w:rFonts w:ascii="Meiryo UI" w:eastAsia="Meiryo UI" w:hAnsi="Meiryo UI" w:hint="eastAsia"/>
          <w:sz w:val="22"/>
        </w:rPr>
        <w:t>を行いますので、</w:t>
      </w:r>
      <w:r>
        <w:rPr>
          <w:rFonts w:ascii="Meiryo UI" w:eastAsia="Meiryo UI" w:hAnsi="Meiryo UI" w:hint="eastAsia"/>
          <w:sz w:val="22"/>
        </w:rPr>
        <w:t>担当事務に</w:t>
      </w:r>
      <w:r w:rsidRPr="00A1094C">
        <w:rPr>
          <w:rFonts w:ascii="Meiryo UI" w:eastAsia="Meiryo UI" w:hAnsi="Meiryo UI" w:hint="eastAsia"/>
          <w:sz w:val="22"/>
        </w:rPr>
        <w:t>ご連絡ください</w:t>
      </w:r>
    </w:p>
    <w:p w14:paraId="163DE022" w14:textId="77777777" w:rsidR="00A1094C" w:rsidRPr="00A1094C" w:rsidRDefault="00A1094C" w:rsidP="00C56858">
      <w:pPr>
        <w:spacing w:line="340" w:lineRule="exact"/>
        <w:rPr>
          <w:rFonts w:ascii="Meiryo UI" w:eastAsia="Meiryo UI" w:hAnsi="Meiryo UI"/>
          <w:b/>
          <w:bCs/>
          <w:sz w:val="24"/>
          <w:szCs w:val="24"/>
        </w:rPr>
      </w:pPr>
    </w:p>
    <w:p w14:paraId="67455230" w14:textId="03B6C8B1" w:rsidR="009A2EAA" w:rsidRPr="00F678A3" w:rsidRDefault="00751234" w:rsidP="00C56858">
      <w:pPr>
        <w:spacing w:line="340" w:lineRule="exact"/>
        <w:rPr>
          <w:rFonts w:ascii="Meiryo UI" w:eastAsia="Meiryo UI" w:hAnsi="Meiryo UI"/>
          <w:b/>
          <w:bCs/>
          <w:sz w:val="24"/>
          <w:szCs w:val="24"/>
        </w:rPr>
      </w:pPr>
      <w:r>
        <w:rPr>
          <w:rFonts w:ascii="Meiryo UI" w:eastAsia="Meiryo UI" w:hAnsi="Meiryo UI" w:hint="eastAsia"/>
          <w:b/>
          <w:bCs/>
          <w:sz w:val="24"/>
          <w:szCs w:val="24"/>
        </w:rPr>
        <w:t>■</w:t>
      </w:r>
      <w:r w:rsidR="009A2EAA" w:rsidRPr="00F678A3">
        <w:rPr>
          <w:rFonts w:ascii="Meiryo UI" w:eastAsia="Meiryo UI" w:hAnsi="Meiryo UI" w:hint="eastAsia"/>
          <w:b/>
          <w:bCs/>
          <w:sz w:val="24"/>
          <w:szCs w:val="24"/>
        </w:rPr>
        <w:t>終了報告書提出までに</w:t>
      </w:r>
    </w:p>
    <w:p w14:paraId="5109BA05" w14:textId="7D323D1C" w:rsidR="00A1094C" w:rsidRDefault="004B221E" w:rsidP="00C56858">
      <w:pPr>
        <w:spacing w:line="340" w:lineRule="exact"/>
        <w:ind w:leftChars="100" w:left="210"/>
        <w:rPr>
          <w:rFonts w:ascii="Meiryo UI" w:eastAsia="Meiryo UI" w:hAnsi="Meiryo UI"/>
          <w:sz w:val="22"/>
        </w:rPr>
      </w:pPr>
      <w:r>
        <w:rPr>
          <w:rFonts w:ascii="Meiryo UI" w:eastAsia="Meiryo UI" w:hAnsi="Meiryo UI" w:hint="eastAsia"/>
          <w:sz w:val="22"/>
        </w:rPr>
        <w:t>□</w:t>
      </w:r>
      <w:r w:rsidR="009A2EAA" w:rsidRPr="000B4966">
        <w:rPr>
          <w:rFonts w:ascii="Meiryo UI" w:eastAsia="Meiryo UI" w:hAnsi="Meiryo UI" w:hint="eastAsia"/>
          <w:sz w:val="22"/>
        </w:rPr>
        <w:t xml:space="preserve"> </w:t>
      </w:r>
      <w:r w:rsidR="00A1094C">
        <w:rPr>
          <w:rFonts w:ascii="Meiryo UI" w:eastAsia="Meiryo UI" w:hAnsi="Meiryo UI" w:hint="eastAsia"/>
          <w:sz w:val="22"/>
        </w:rPr>
        <w:t>全ての費用</w:t>
      </w:r>
      <w:r w:rsidR="00A1094C" w:rsidRPr="000B4966">
        <w:rPr>
          <w:rFonts w:ascii="Meiryo UI" w:eastAsia="Meiryo UI" w:hAnsi="Meiryo UI" w:hint="eastAsia"/>
          <w:sz w:val="22"/>
        </w:rPr>
        <w:t>の未精算がないか確認</w:t>
      </w:r>
      <w:r w:rsidR="00A1094C">
        <w:rPr>
          <w:rFonts w:ascii="Meiryo UI" w:eastAsia="Meiryo UI" w:hAnsi="Meiryo UI" w:hint="eastAsia"/>
          <w:sz w:val="22"/>
        </w:rPr>
        <w:t>してください</w:t>
      </w:r>
    </w:p>
    <w:p w14:paraId="696EE010" w14:textId="43FD8702" w:rsidR="009A2EAA" w:rsidRPr="000B4966" w:rsidRDefault="00A1094C" w:rsidP="00C56858">
      <w:pPr>
        <w:spacing w:line="340" w:lineRule="exact"/>
        <w:ind w:leftChars="100" w:left="210"/>
        <w:rPr>
          <w:rFonts w:ascii="Meiryo UI" w:eastAsia="Meiryo UI" w:hAnsi="Meiryo UI"/>
          <w:sz w:val="22"/>
        </w:rPr>
      </w:pPr>
      <w:r>
        <w:rPr>
          <w:rFonts w:ascii="Meiryo UI" w:eastAsia="Meiryo UI" w:hAnsi="Meiryo UI" w:hint="eastAsia"/>
          <w:sz w:val="22"/>
        </w:rPr>
        <w:t xml:space="preserve">□ </w:t>
      </w:r>
      <w:r w:rsidR="009A2EAA" w:rsidRPr="000B4966">
        <w:rPr>
          <w:rFonts w:ascii="Meiryo UI" w:eastAsia="Meiryo UI" w:hAnsi="Meiryo UI" w:hint="eastAsia"/>
          <w:sz w:val="22"/>
        </w:rPr>
        <w:t>治験薬</w:t>
      </w:r>
      <w:r>
        <w:rPr>
          <w:rFonts w:ascii="Meiryo UI" w:eastAsia="Meiryo UI" w:hAnsi="Meiryo UI" w:hint="eastAsia"/>
          <w:sz w:val="22"/>
        </w:rPr>
        <w:t>、貸与備品</w:t>
      </w:r>
      <w:r w:rsidR="009A2EAA" w:rsidRPr="000B4966">
        <w:rPr>
          <w:rFonts w:ascii="Meiryo UI" w:eastAsia="Meiryo UI" w:hAnsi="Meiryo UI" w:hint="eastAsia"/>
          <w:sz w:val="22"/>
        </w:rPr>
        <w:t>を回収</w:t>
      </w:r>
      <w:r>
        <w:rPr>
          <w:rFonts w:ascii="Meiryo UI" w:eastAsia="Meiryo UI" w:hAnsi="Meiryo UI" w:hint="eastAsia"/>
          <w:sz w:val="22"/>
        </w:rPr>
        <w:t>してください</w:t>
      </w:r>
    </w:p>
    <w:p w14:paraId="06306206" w14:textId="3A12219D" w:rsidR="00634C0F" w:rsidRDefault="004B221E" w:rsidP="00C56858">
      <w:pPr>
        <w:spacing w:line="340" w:lineRule="exact"/>
        <w:ind w:leftChars="100" w:left="210"/>
        <w:rPr>
          <w:rFonts w:ascii="Meiryo UI" w:eastAsia="Meiryo UI" w:hAnsi="Meiryo UI"/>
          <w:sz w:val="22"/>
        </w:rPr>
      </w:pPr>
      <w:r>
        <w:rPr>
          <w:rFonts w:ascii="Meiryo UI" w:eastAsia="Meiryo UI" w:hAnsi="Meiryo UI" w:hint="eastAsia"/>
          <w:sz w:val="22"/>
        </w:rPr>
        <w:t>□</w:t>
      </w:r>
      <w:r w:rsidR="009A2EAA" w:rsidRPr="000B4966">
        <w:rPr>
          <w:rFonts w:ascii="Meiryo UI" w:eastAsia="Meiryo UI" w:hAnsi="Meiryo UI" w:hint="eastAsia"/>
          <w:sz w:val="22"/>
        </w:rPr>
        <w:t xml:space="preserve"> </w:t>
      </w:r>
      <w:r w:rsidR="00CD317D">
        <w:rPr>
          <w:rFonts w:ascii="Meiryo UI" w:eastAsia="Meiryo UI" w:hAnsi="Meiryo UI" w:hint="eastAsia"/>
          <w:sz w:val="22"/>
        </w:rPr>
        <w:t>必ず、</w:t>
      </w:r>
      <w:r w:rsidR="00A1094C">
        <w:rPr>
          <w:rFonts w:ascii="Meiryo UI" w:eastAsia="Meiryo UI" w:hAnsi="Meiryo UI" w:hint="eastAsia"/>
          <w:sz w:val="22"/>
        </w:rPr>
        <w:t>症例</w:t>
      </w:r>
      <w:r w:rsidR="009A2EAA" w:rsidRPr="000B4966">
        <w:rPr>
          <w:rFonts w:ascii="Meiryo UI" w:eastAsia="Meiryo UI" w:hAnsi="Meiryo UI" w:hint="eastAsia"/>
          <w:sz w:val="22"/>
        </w:rPr>
        <w:t>データ</w:t>
      </w:r>
      <w:r w:rsidR="00CD317D">
        <w:rPr>
          <w:rFonts w:ascii="Meiryo UI" w:eastAsia="Meiryo UI" w:hAnsi="Meiryo UI" w:hint="eastAsia"/>
          <w:sz w:val="22"/>
        </w:rPr>
        <w:t>に関する直接閲覧・</w:t>
      </w:r>
      <w:r w:rsidR="009A2EAA" w:rsidRPr="000B4966">
        <w:rPr>
          <w:rFonts w:ascii="Meiryo UI" w:eastAsia="Meiryo UI" w:hAnsi="Meiryo UI" w:hint="eastAsia"/>
          <w:sz w:val="22"/>
        </w:rPr>
        <w:t>修正・電子署名を完了</w:t>
      </w:r>
      <w:r w:rsidR="00A1094C">
        <w:rPr>
          <w:rFonts w:ascii="Meiryo UI" w:eastAsia="Meiryo UI" w:hAnsi="Meiryo UI" w:hint="eastAsia"/>
          <w:sz w:val="22"/>
        </w:rPr>
        <w:t>させてください</w:t>
      </w:r>
      <w:r w:rsidR="009A2EAA" w:rsidRPr="000B4966">
        <w:rPr>
          <w:rFonts w:ascii="Meiryo UI" w:eastAsia="Meiryo UI" w:hAnsi="Meiryo UI" w:hint="eastAsia"/>
          <w:sz w:val="22"/>
        </w:rPr>
        <w:t xml:space="preserve">　</w:t>
      </w:r>
    </w:p>
    <w:p w14:paraId="07CB7B6A" w14:textId="44020B02" w:rsidR="00CD317D" w:rsidRPr="00C77F76" w:rsidRDefault="00CD317D" w:rsidP="00C56858">
      <w:pPr>
        <w:pStyle w:val="a4"/>
        <w:numPr>
          <w:ilvl w:val="0"/>
          <w:numId w:val="9"/>
        </w:numPr>
        <w:spacing w:line="340" w:lineRule="exact"/>
        <w:ind w:leftChars="0"/>
        <w:rPr>
          <w:rFonts w:ascii="Meiryo UI" w:eastAsia="Meiryo UI" w:hAnsi="Meiryo UI"/>
          <w:sz w:val="22"/>
        </w:rPr>
      </w:pPr>
      <w:r w:rsidRPr="00C77F76">
        <w:rPr>
          <w:rFonts w:ascii="Meiryo UI" w:eastAsia="Meiryo UI" w:hAnsi="Meiryo UI" w:hint="eastAsia"/>
          <w:sz w:val="22"/>
        </w:rPr>
        <w:t>終了報告書後の修正対応はできませんので、必ず完了させてください</w:t>
      </w:r>
    </w:p>
    <w:p w14:paraId="7468FB2F" w14:textId="06322036" w:rsidR="009A2EAA" w:rsidRPr="000B4966" w:rsidRDefault="004B221E" w:rsidP="00C56858">
      <w:pPr>
        <w:spacing w:line="340" w:lineRule="exact"/>
        <w:ind w:leftChars="100" w:left="210"/>
        <w:rPr>
          <w:rFonts w:ascii="Meiryo UI" w:eastAsia="Meiryo UI" w:hAnsi="Meiryo UI"/>
          <w:sz w:val="22"/>
        </w:rPr>
      </w:pPr>
      <w:r>
        <w:rPr>
          <w:rFonts w:ascii="Meiryo UI" w:eastAsia="Meiryo UI" w:hAnsi="Meiryo UI" w:hint="eastAsia"/>
          <w:sz w:val="22"/>
        </w:rPr>
        <w:t>□</w:t>
      </w:r>
      <w:r w:rsidR="009A2EAA" w:rsidRPr="000B4966">
        <w:rPr>
          <w:rFonts w:ascii="Meiryo UI" w:eastAsia="Meiryo UI" w:hAnsi="Meiryo UI" w:hint="eastAsia"/>
          <w:sz w:val="22"/>
        </w:rPr>
        <w:t xml:space="preserve"> </w:t>
      </w:r>
      <w:r w:rsidR="00A1094C">
        <w:rPr>
          <w:rFonts w:ascii="Meiryo UI" w:eastAsia="Meiryo UI" w:hAnsi="Meiryo UI" w:hint="eastAsia"/>
          <w:sz w:val="22"/>
        </w:rPr>
        <w:t>原則</w:t>
      </w:r>
      <w:r w:rsidR="00CD317D">
        <w:rPr>
          <w:rFonts w:ascii="Meiryo UI" w:eastAsia="Meiryo UI" w:hAnsi="Meiryo UI" w:hint="eastAsia"/>
          <w:sz w:val="22"/>
        </w:rPr>
        <w:t>、文書管理システムでの治験関連文書の</w:t>
      </w:r>
      <w:r w:rsidR="00A1094C">
        <w:rPr>
          <w:rFonts w:ascii="Meiryo UI" w:eastAsia="Meiryo UI" w:hAnsi="Meiryo UI" w:hint="eastAsia"/>
          <w:sz w:val="22"/>
        </w:rPr>
        <w:t>直接閲覧を完了させてください</w:t>
      </w:r>
    </w:p>
    <w:p w14:paraId="34E97978" w14:textId="51AC76DC" w:rsidR="00CD317D" w:rsidRPr="00C77F76" w:rsidRDefault="00CD317D" w:rsidP="00C56858">
      <w:pPr>
        <w:pStyle w:val="a4"/>
        <w:numPr>
          <w:ilvl w:val="0"/>
          <w:numId w:val="9"/>
        </w:numPr>
        <w:spacing w:line="340" w:lineRule="exact"/>
        <w:ind w:leftChars="0"/>
        <w:rPr>
          <w:rFonts w:ascii="Meiryo UI" w:eastAsia="Meiryo UI" w:hAnsi="Meiryo UI"/>
          <w:sz w:val="22"/>
        </w:rPr>
      </w:pPr>
      <w:r w:rsidRPr="00C77F76">
        <w:rPr>
          <w:rFonts w:ascii="Meiryo UI" w:eastAsia="Meiryo UI" w:hAnsi="Meiryo UI" w:hint="eastAsia"/>
          <w:sz w:val="22"/>
        </w:rPr>
        <w:t>終了報告書後の修正対応はできませんので、原則完了させてください。また、終了報告書提出後2カ月ほどでクローズしますので、ご了承ください。</w:t>
      </w:r>
    </w:p>
    <w:p w14:paraId="2A4DAA65" w14:textId="14C1920E" w:rsidR="00C77F76" w:rsidRPr="000B4966" w:rsidRDefault="00C77F76" w:rsidP="00C56858">
      <w:pPr>
        <w:spacing w:line="340" w:lineRule="exact"/>
        <w:ind w:leftChars="100" w:left="210"/>
        <w:rPr>
          <w:rFonts w:ascii="Meiryo UI" w:eastAsia="Meiryo UI" w:hAnsi="Meiryo UI"/>
          <w:sz w:val="22"/>
        </w:rPr>
      </w:pPr>
      <w:r>
        <w:rPr>
          <w:rFonts w:ascii="Meiryo UI" w:eastAsia="Meiryo UI" w:hAnsi="Meiryo UI" w:hint="eastAsia"/>
          <w:sz w:val="22"/>
        </w:rPr>
        <w:t>□ 記録の保存について次ページの必要事項を記載し、提出してください</w:t>
      </w:r>
    </w:p>
    <w:p w14:paraId="02376E3F" w14:textId="77777777" w:rsidR="00E03AC3" w:rsidRDefault="00E03AC3" w:rsidP="00C56858">
      <w:pPr>
        <w:spacing w:line="340" w:lineRule="exact"/>
        <w:rPr>
          <w:rFonts w:ascii="Meiryo UI" w:eastAsia="Meiryo UI" w:hAnsi="Meiryo UI"/>
          <w:b/>
          <w:bCs/>
          <w:sz w:val="24"/>
          <w:szCs w:val="24"/>
        </w:rPr>
      </w:pPr>
    </w:p>
    <w:p w14:paraId="5ADB38EE" w14:textId="267D6A03" w:rsidR="00C77F76" w:rsidRDefault="00C77F76" w:rsidP="00C56858">
      <w:pPr>
        <w:spacing w:line="340" w:lineRule="exact"/>
        <w:rPr>
          <w:rFonts w:ascii="Meiryo UI" w:eastAsia="Meiryo UI" w:hAnsi="Meiryo UI"/>
          <w:b/>
          <w:bCs/>
          <w:sz w:val="24"/>
          <w:szCs w:val="24"/>
        </w:rPr>
      </w:pPr>
      <w:r>
        <w:rPr>
          <w:rFonts w:ascii="Meiryo UI" w:eastAsia="Meiryo UI" w:hAnsi="Meiryo UI" w:hint="eastAsia"/>
          <w:b/>
          <w:bCs/>
          <w:sz w:val="24"/>
          <w:szCs w:val="24"/>
        </w:rPr>
        <w:t>■</w:t>
      </w:r>
      <w:r w:rsidRPr="00F678A3">
        <w:rPr>
          <w:rFonts w:ascii="Meiryo UI" w:eastAsia="Meiryo UI" w:hAnsi="Meiryo UI" w:hint="eastAsia"/>
          <w:b/>
          <w:bCs/>
          <w:sz w:val="24"/>
          <w:szCs w:val="24"/>
        </w:rPr>
        <w:t>終了報告書</w:t>
      </w:r>
      <w:r>
        <w:rPr>
          <w:rFonts w:ascii="Meiryo UI" w:eastAsia="Meiryo UI" w:hAnsi="Meiryo UI" w:hint="eastAsia"/>
          <w:b/>
          <w:bCs/>
          <w:sz w:val="24"/>
          <w:szCs w:val="24"/>
        </w:rPr>
        <w:t>2か月後までに</w:t>
      </w:r>
    </w:p>
    <w:p w14:paraId="663CCD13" w14:textId="28C779C7" w:rsidR="00C77F76" w:rsidRPr="000B4966" w:rsidRDefault="00C77F76" w:rsidP="00C56858">
      <w:pPr>
        <w:spacing w:line="340" w:lineRule="exact"/>
        <w:ind w:leftChars="100" w:left="210"/>
        <w:rPr>
          <w:rFonts w:ascii="Meiryo UI" w:eastAsia="Meiryo UI" w:hAnsi="Meiryo UI"/>
          <w:sz w:val="22"/>
        </w:rPr>
      </w:pPr>
      <w:r>
        <w:rPr>
          <w:rFonts w:ascii="Meiryo UI" w:eastAsia="Meiryo UI" w:hAnsi="Meiryo UI" w:hint="eastAsia"/>
          <w:sz w:val="22"/>
        </w:rPr>
        <w:t>□</w:t>
      </w:r>
      <w:r w:rsidRPr="000B4966">
        <w:rPr>
          <w:rFonts w:ascii="Meiryo UI" w:eastAsia="Meiryo UI" w:hAnsi="Meiryo UI" w:hint="eastAsia"/>
          <w:sz w:val="22"/>
        </w:rPr>
        <w:t xml:space="preserve"> </w:t>
      </w:r>
      <w:r>
        <w:rPr>
          <w:rFonts w:ascii="Meiryo UI" w:eastAsia="Meiryo UI" w:hAnsi="Meiryo UI" w:hint="eastAsia"/>
          <w:sz w:val="22"/>
        </w:rPr>
        <w:t>必ず、文書管理システムでの治験関連文書の直接閲覧を完了させてください</w:t>
      </w:r>
    </w:p>
    <w:p w14:paraId="45943808" w14:textId="0E3B8CC8" w:rsidR="00C77F76" w:rsidRPr="00C77F76" w:rsidRDefault="00C77F76" w:rsidP="00C56858">
      <w:pPr>
        <w:pStyle w:val="a4"/>
        <w:numPr>
          <w:ilvl w:val="0"/>
          <w:numId w:val="9"/>
        </w:numPr>
        <w:spacing w:line="340" w:lineRule="exact"/>
        <w:ind w:leftChars="0"/>
        <w:rPr>
          <w:rFonts w:ascii="Meiryo UI" w:eastAsia="Meiryo UI" w:hAnsi="Meiryo UI"/>
          <w:sz w:val="22"/>
        </w:rPr>
      </w:pPr>
      <w:r w:rsidRPr="00C77F76">
        <w:rPr>
          <w:rFonts w:ascii="Meiryo UI" w:eastAsia="Meiryo UI" w:hAnsi="Meiryo UI" w:hint="eastAsia"/>
          <w:sz w:val="22"/>
        </w:rPr>
        <w:t>終了報告書後の修正対応はできませんので、ご了承ください。また、終了報告書提出後2カ月ほどでクローズしますので、必ず完了させてください。</w:t>
      </w:r>
    </w:p>
    <w:p w14:paraId="2811AD44" w14:textId="77777777" w:rsidR="00C77F76" w:rsidRPr="00C77F76" w:rsidRDefault="00C77F76" w:rsidP="00C56858">
      <w:pPr>
        <w:spacing w:line="340" w:lineRule="exact"/>
        <w:rPr>
          <w:rFonts w:ascii="Meiryo UI" w:eastAsia="Meiryo UI" w:hAnsi="Meiryo UI"/>
          <w:b/>
          <w:bCs/>
          <w:sz w:val="24"/>
          <w:szCs w:val="24"/>
        </w:rPr>
      </w:pPr>
    </w:p>
    <w:p w14:paraId="145F2E57" w14:textId="342940C5" w:rsidR="009A2EAA" w:rsidRPr="00F678A3" w:rsidRDefault="009A2EAA" w:rsidP="00C56858">
      <w:pPr>
        <w:spacing w:line="340" w:lineRule="exact"/>
        <w:rPr>
          <w:rFonts w:ascii="Meiryo UI" w:eastAsia="Meiryo UI" w:hAnsi="Meiryo UI"/>
          <w:b/>
          <w:bCs/>
          <w:sz w:val="24"/>
          <w:szCs w:val="24"/>
        </w:rPr>
      </w:pPr>
      <w:r w:rsidRPr="00F678A3">
        <w:rPr>
          <w:rFonts w:ascii="Meiryo UI" w:eastAsia="Meiryo UI" w:hAnsi="Meiryo UI" w:hint="eastAsia"/>
          <w:b/>
          <w:bCs/>
          <w:sz w:val="24"/>
          <w:szCs w:val="24"/>
        </w:rPr>
        <w:t>■契約終了まで</w:t>
      </w:r>
      <w:r w:rsidR="00CD317D">
        <w:rPr>
          <w:rFonts w:ascii="Meiryo UI" w:eastAsia="Meiryo UI" w:hAnsi="Meiryo UI" w:hint="eastAsia"/>
          <w:b/>
          <w:bCs/>
          <w:sz w:val="24"/>
          <w:szCs w:val="24"/>
        </w:rPr>
        <w:t>に</w:t>
      </w:r>
    </w:p>
    <w:p w14:paraId="2535CB0F" w14:textId="49067E8E" w:rsidR="009A2EAA" w:rsidRDefault="004B221E" w:rsidP="00C56858">
      <w:pPr>
        <w:spacing w:line="340" w:lineRule="exact"/>
        <w:ind w:leftChars="100" w:left="210"/>
        <w:rPr>
          <w:rFonts w:ascii="Meiryo UI" w:eastAsia="Meiryo UI" w:hAnsi="Meiryo UI"/>
          <w:sz w:val="22"/>
        </w:rPr>
      </w:pPr>
      <w:r>
        <w:rPr>
          <w:rFonts w:ascii="Meiryo UI" w:eastAsia="Meiryo UI" w:hAnsi="Meiryo UI" w:hint="eastAsia"/>
          <w:sz w:val="22"/>
        </w:rPr>
        <w:t>□</w:t>
      </w:r>
      <w:r w:rsidR="009A2EAA" w:rsidRPr="000B4966">
        <w:rPr>
          <w:rFonts w:ascii="Meiryo UI" w:eastAsia="Meiryo UI" w:hAnsi="Meiryo UI" w:hint="eastAsia"/>
          <w:sz w:val="22"/>
        </w:rPr>
        <w:t xml:space="preserve"> </w:t>
      </w:r>
      <w:r w:rsidR="00CD317D">
        <w:rPr>
          <w:rFonts w:ascii="Meiryo UI" w:eastAsia="Meiryo UI" w:hAnsi="Meiryo UI" w:hint="eastAsia"/>
          <w:sz w:val="22"/>
        </w:rPr>
        <w:t>全ての費用の</w:t>
      </w:r>
      <w:r w:rsidR="004B699C">
        <w:rPr>
          <w:rFonts w:ascii="Meiryo UI" w:eastAsia="Meiryo UI" w:hAnsi="Meiryo UI" w:hint="eastAsia"/>
          <w:sz w:val="22"/>
        </w:rPr>
        <w:t>入金を</w:t>
      </w:r>
      <w:r w:rsidR="00F678A3" w:rsidRPr="000B4966">
        <w:rPr>
          <w:rFonts w:ascii="Meiryo UI" w:eastAsia="Meiryo UI" w:hAnsi="Meiryo UI" w:hint="eastAsia"/>
          <w:sz w:val="22"/>
        </w:rPr>
        <w:t>完了</w:t>
      </w:r>
      <w:r w:rsidR="00CD317D">
        <w:rPr>
          <w:rFonts w:ascii="Meiryo UI" w:eastAsia="Meiryo UI" w:hAnsi="Meiryo UI" w:hint="eastAsia"/>
          <w:sz w:val="22"/>
        </w:rPr>
        <w:t>させてください</w:t>
      </w:r>
    </w:p>
    <w:p w14:paraId="7DF97E41" w14:textId="77777777" w:rsidR="00C77F76" w:rsidRPr="005F3DFC" w:rsidRDefault="00C77F76" w:rsidP="00C56858">
      <w:pPr>
        <w:spacing w:line="340" w:lineRule="exact"/>
        <w:rPr>
          <w:rFonts w:ascii="Meiryo UI" w:eastAsia="Meiryo UI" w:hAnsi="Meiryo UI"/>
          <w:sz w:val="22"/>
        </w:rPr>
      </w:pPr>
    </w:p>
    <w:p w14:paraId="007BD608" w14:textId="1FB1E861" w:rsidR="00BF31CA" w:rsidRPr="00F678A3" w:rsidRDefault="004E1284" w:rsidP="00C56858">
      <w:pPr>
        <w:spacing w:line="340" w:lineRule="exact"/>
        <w:rPr>
          <w:rFonts w:ascii="Meiryo UI" w:eastAsia="Meiryo UI" w:hAnsi="Meiryo UI"/>
          <w:b/>
          <w:bCs/>
          <w:sz w:val="24"/>
          <w:szCs w:val="24"/>
        </w:rPr>
      </w:pPr>
      <w:r>
        <w:rPr>
          <w:rFonts w:ascii="Meiryo UI" w:eastAsia="Meiryo UI" w:hAnsi="Meiryo UI" w:hint="eastAsia"/>
          <w:b/>
          <w:bCs/>
          <w:sz w:val="24"/>
          <w:szCs w:val="24"/>
        </w:rPr>
        <w:t>■</w:t>
      </w:r>
      <w:r w:rsidR="00BF31CA" w:rsidRPr="00F678A3">
        <w:rPr>
          <w:rFonts w:ascii="Meiryo UI" w:eastAsia="Meiryo UI" w:hAnsi="Meiryo UI" w:hint="eastAsia"/>
          <w:b/>
          <w:bCs/>
          <w:sz w:val="24"/>
          <w:szCs w:val="24"/>
        </w:rPr>
        <w:t>以下は契約終了後も対応可能です</w:t>
      </w:r>
      <w:r w:rsidR="00BF31CA" w:rsidRPr="000B4966">
        <w:rPr>
          <w:rFonts w:ascii="Meiryo UI" w:eastAsia="Meiryo UI" w:hAnsi="Meiryo UI" w:hint="eastAsia"/>
          <w:sz w:val="22"/>
        </w:rPr>
        <w:t>（</w:t>
      </w:r>
      <w:r w:rsidR="00BF31CA">
        <w:rPr>
          <w:rFonts w:ascii="Meiryo UI" w:eastAsia="Meiryo UI" w:hAnsi="Meiryo UI" w:hint="eastAsia"/>
          <w:sz w:val="22"/>
        </w:rPr>
        <w:t>別途の</w:t>
      </w:r>
      <w:r w:rsidR="00BF31CA" w:rsidRPr="000B4966">
        <w:rPr>
          <w:rFonts w:ascii="Meiryo UI" w:eastAsia="Meiryo UI" w:hAnsi="Meiryo UI" w:hint="eastAsia"/>
          <w:sz w:val="22"/>
        </w:rPr>
        <w:t>費用不要）</w:t>
      </w:r>
    </w:p>
    <w:p w14:paraId="08055E0D" w14:textId="5C10475B" w:rsidR="002960A7" w:rsidRPr="002960A7" w:rsidRDefault="00C77F76" w:rsidP="00C56858">
      <w:pPr>
        <w:pStyle w:val="a4"/>
        <w:numPr>
          <w:ilvl w:val="0"/>
          <w:numId w:val="5"/>
        </w:numPr>
        <w:spacing w:line="340" w:lineRule="exact"/>
        <w:ind w:leftChars="100" w:left="567" w:hanging="357"/>
        <w:rPr>
          <w:rFonts w:ascii="Meiryo UI" w:eastAsia="Meiryo UI" w:hAnsi="Meiryo UI"/>
          <w:sz w:val="22"/>
        </w:rPr>
      </w:pPr>
      <w:r>
        <w:rPr>
          <w:rFonts w:ascii="Meiryo UI" w:eastAsia="Meiryo UI" w:hAnsi="Meiryo UI" w:hint="eastAsia"/>
          <w:color w:val="000000" w:themeColor="text1"/>
          <w:sz w:val="22"/>
        </w:rPr>
        <w:t>議事要旨を確認すること</w:t>
      </w:r>
      <w:r w:rsidR="002960A7">
        <w:rPr>
          <w:rFonts w:ascii="Meiryo UI" w:eastAsia="Meiryo UI" w:hAnsi="Meiryo UI" w:hint="eastAsia"/>
          <w:color w:val="000000" w:themeColor="text1"/>
          <w:sz w:val="22"/>
        </w:rPr>
        <w:t>（</w:t>
      </w:r>
      <w:r w:rsidR="002960A7" w:rsidRPr="002960A7">
        <w:rPr>
          <w:rFonts w:ascii="Meiryo UI" w:eastAsia="Meiryo UI" w:hAnsi="Meiryo UI" w:hint="eastAsia"/>
          <w:color w:val="000000" w:themeColor="text1"/>
          <w:sz w:val="22"/>
        </w:rPr>
        <w:t>議事要旨はIRB開催2カ月後に確定</w:t>
      </w:r>
      <w:r w:rsidR="00634C0F">
        <w:rPr>
          <w:rFonts w:ascii="Meiryo UI" w:eastAsia="Meiryo UI" w:hAnsi="Meiryo UI" w:hint="eastAsia"/>
          <w:color w:val="000000" w:themeColor="text1"/>
          <w:sz w:val="22"/>
        </w:rPr>
        <w:t>し</w:t>
      </w:r>
      <w:r>
        <w:rPr>
          <w:rFonts w:ascii="Meiryo UI" w:eastAsia="Meiryo UI" w:hAnsi="Meiryo UI" w:hint="eastAsia"/>
          <w:color w:val="000000" w:themeColor="text1"/>
          <w:sz w:val="22"/>
        </w:rPr>
        <w:t>ます</w:t>
      </w:r>
      <w:r w:rsidR="002960A7">
        <w:rPr>
          <w:rFonts w:ascii="Meiryo UI" w:eastAsia="Meiryo UI" w:hAnsi="Meiryo UI" w:hint="eastAsia"/>
          <w:color w:val="000000" w:themeColor="text1"/>
          <w:sz w:val="22"/>
        </w:rPr>
        <w:t>）</w:t>
      </w:r>
    </w:p>
    <w:p w14:paraId="29CEA55C" w14:textId="0264019D" w:rsidR="00BF31CA" w:rsidRPr="000B4966" w:rsidRDefault="00BF31CA" w:rsidP="00C56858">
      <w:pPr>
        <w:pStyle w:val="a4"/>
        <w:numPr>
          <w:ilvl w:val="0"/>
          <w:numId w:val="5"/>
        </w:numPr>
        <w:spacing w:line="340" w:lineRule="exact"/>
        <w:ind w:leftChars="100" w:left="567" w:hanging="357"/>
        <w:rPr>
          <w:rFonts w:ascii="Meiryo UI" w:eastAsia="Meiryo UI" w:hAnsi="Meiryo UI"/>
          <w:sz w:val="22"/>
        </w:rPr>
      </w:pPr>
      <w:r w:rsidRPr="000B4966">
        <w:rPr>
          <w:rFonts w:ascii="Meiryo UI" w:eastAsia="Meiryo UI" w:hAnsi="Meiryo UI" w:hint="eastAsia"/>
          <w:sz w:val="22"/>
        </w:rPr>
        <w:t>EDCデータ</w:t>
      </w:r>
      <w:r>
        <w:rPr>
          <w:rFonts w:ascii="Meiryo UI" w:eastAsia="Meiryo UI" w:hAnsi="Meiryo UI" w:hint="eastAsia"/>
          <w:sz w:val="22"/>
        </w:rPr>
        <w:t>（写）</w:t>
      </w:r>
      <w:r w:rsidRPr="000B4966">
        <w:rPr>
          <w:rFonts w:ascii="Meiryo UI" w:eastAsia="Meiryo UI" w:hAnsi="Meiryo UI" w:hint="eastAsia"/>
          <w:sz w:val="22"/>
        </w:rPr>
        <w:t>等、</w:t>
      </w:r>
      <w:r>
        <w:rPr>
          <w:rFonts w:ascii="Meiryo UI" w:eastAsia="Meiryo UI" w:hAnsi="Meiryo UI" w:hint="eastAsia"/>
          <w:sz w:val="22"/>
        </w:rPr>
        <w:t>資料</w:t>
      </w:r>
      <w:r w:rsidR="00AB3EDB">
        <w:rPr>
          <w:rFonts w:ascii="Meiryo UI" w:eastAsia="Meiryo UI" w:hAnsi="Meiryo UI" w:hint="eastAsia"/>
          <w:sz w:val="22"/>
        </w:rPr>
        <w:t>の保管を</w:t>
      </w:r>
      <w:r>
        <w:rPr>
          <w:rFonts w:ascii="Meiryo UI" w:eastAsia="Meiryo UI" w:hAnsi="Meiryo UI" w:hint="eastAsia"/>
          <w:sz w:val="22"/>
        </w:rPr>
        <w:t>追加</w:t>
      </w:r>
      <w:r w:rsidR="00AB3EDB">
        <w:rPr>
          <w:rFonts w:ascii="Meiryo UI" w:eastAsia="Meiryo UI" w:hAnsi="Meiryo UI" w:hint="eastAsia"/>
          <w:sz w:val="22"/>
        </w:rPr>
        <w:t>で希望すること</w:t>
      </w:r>
    </w:p>
    <w:p w14:paraId="77AA7397" w14:textId="3FDEA743" w:rsidR="00BF31CA" w:rsidRPr="000F6324" w:rsidRDefault="00BF31CA" w:rsidP="00C56858">
      <w:pPr>
        <w:pStyle w:val="a4"/>
        <w:numPr>
          <w:ilvl w:val="0"/>
          <w:numId w:val="5"/>
        </w:numPr>
        <w:spacing w:line="340" w:lineRule="exact"/>
        <w:ind w:leftChars="100" w:left="567" w:hanging="357"/>
        <w:rPr>
          <w:rFonts w:ascii="Meiryo UI" w:eastAsia="Meiryo UI" w:hAnsi="Meiryo UI"/>
          <w:color w:val="000000" w:themeColor="text1"/>
          <w:sz w:val="22"/>
        </w:rPr>
      </w:pPr>
      <w:r w:rsidRPr="000B4966">
        <w:rPr>
          <w:rFonts w:ascii="Meiryo UI" w:eastAsia="Meiryo UI" w:hAnsi="Meiryo UI" w:hint="eastAsia"/>
          <w:sz w:val="22"/>
        </w:rPr>
        <w:t>メール等での問い合わせ</w:t>
      </w:r>
    </w:p>
    <w:p w14:paraId="04F613A3" w14:textId="7DE710B7" w:rsidR="000F6324" w:rsidRDefault="000F6324" w:rsidP="00C56858">
      <w:pPr>
        <w:spacing w:line="340" w:lineRule="exact"/>
        <w:rPr>
          <w:rFonts w:ascii="Meiryo UI" w:eastAsia="Meiryo UI" w:hAnsi="Meiryo UI"/>
          <w:color w:val="000000" w:themeColor="text1"/>
          <w:sz w:val="22"/>
        </w:rPr>
      </w:pPr>
    </w:p>
    <w:p w14:paraId="5C0E00D1" w14:textId="24E4040B" w:rsidR="00AD20B4" w:rsidRPr="000B4966" w:rsidRDefault="00AD20B4" w:rsidP="00C56858">
      <w:pPr>
        <w:spacing w:line="340" w:lineRule="exact"/>
        <w:rPr>
          <w:rFonts w:ascii="Meiryo UI" w:eastAsia="Meiryo UI" w:hAnsi="Meiryo UI"/>
          <w:b/>
          <w:bCs/>
          <w:sz w:val="32"/>
          <w:szCs w:val="32"/>
          <w:u w:val="single"/>
        </w:rPr>
      </w:pPr>
      <w:r>
        <w:rPr>
          <w:rFonts w:ascii="Meiryo UI" w:eastAsia="Meiryo UI" w:hAnsi="Meiryo UI" w:hint="eastAsia"/>
          <w:b/>
          <w:bCs/>
          <w:sz w:val="32"/>
          <w:szCs w:val="32"/>
          <w:u w:val="single"/>
        </w:rPr>
        <w:t>その他</w:t>
      </w:r>
    </w:p>
    <w:p w14:paraId="4EEDCEA8" w14:textId="77777777" w:rsidR="00A96D59" w:rsidRDefault="00A96D59" w:rsidP="00C56858">
      <w:pPr>
        <w:pStyle w:val="wordsection1"/>
        <w:spacing w:line="340" w:lineRule="exact"/>
        <w:rPr>
          <w:rFonts w:ascii="Meiryo UI" w:eastAsia="Meiryo UI" w:hAnsi="Meiryo UI"/>
          <w:b/>
          <w:bCs/>
          <w:color w:val="000000" w:themeColor="text1"/>
        </w:rPr>
      </w:pPr>
    </w:p>
    <w:p w14:paraId="7375D178" w14:textId="2320E63F" w:rsidR="000F6324" w:rsidRPr="00F678A3" w:rsidRDefault="00A96D59" w:rsidP="00C56858">
      <w:pPr>
        <w:pStyle w:val="wordsection1"/>
        <w:spacing w:line="340" w:lineRule="exact"/>
        <w:rPr>
          <w:rFonts w:ascii="Meiryo UI" w:eastAsia="Meiryo UI" w:hAnsi="Meiryo UI"/>
          <w:b/>
          <w:bCs/>
          <w:color w:val="000000" w:themeColor="text1"/>
        </w:rPr>
      </w:pPr>
      <w:r>
        <w:rPr>
          <w:rFonts w:ascii="Meiryo UI" w:eastAsia="Meiryo UI" w:hAnsi="Meiryo UI" w:hint="eastAsia"/>
          <w:b/>
          <w:bCs/>
          <w:color w:val="000000" w:themeColor="text1"/>
        </w:rPr>
        <w:t>■</w:t>
      </w:r>
      <w:r w:rsidR="000F6324">
        <w:rPr>
          <w:rFonts w:ascii="Meiryo UI" w:eastAsia="Meiryo UI" w:hAnsi="Meiryo UI" w:hint="eastAsia"/>
          <w:b/>
          <w:bCs/>
          <w:color w:val="000000" w:themeColor="text1"/>
        </w:rPr>
        <w:t>患者宛てのレター</w:t>
      </w:r>
    </w:p>
    <w:p w14:paraId="2777BD30" w14:textId="2A89C575" w:rsidR="00A96D59" w:rsidRDefault="00A96D59" w:rsidP="00C56858">
      <w:pPr>
        <w:pStyle w:val="wordsection1"/>
        <w:spacing w:line="340" w:lineRule="exact"/>
        <w:ind w:leftChars="100" w:left="210"/>
        <w:jc w:val="both"/>
        <w:rPr>
          <w:rFonts w:ascii="Meiryo UI" w:eastAsia="Meiryo UI" w:hAnsi="Meiryo UI"/>
          <w:color w:val="000000" w:themeColor="text1"/>
          <w:sz w:val="22"/>
          <w:szCs w:val="22"/>
        </w:rPr>
      </w:pPr>
      <w:r>
        <w:rPr>
          <w:rFonts w:ascii="Meiryo UI" w:eastAsia="Meiryo UI" w:hAnsi="Meiryo UI" w:hint="eastAsia"/>
          <w:color w:val="000000" w:themeColor="text1"/>
          <w:sz w:val="22"/>
          <w:szCs w:val="22"/>
        </w:rPr>
        <w:t>患者へのレターの提供の可否については、責任医師、CRCにご相談ください。</w:t>
      </w:r>
    </w:p>
    <w:p w14:paraId="1B2B5489" w14:textId="20B7BA50" w:rsidR="00121C2D" w:rsidRDefault="00A96D59" w:rsidP="00C56858">
      <w:pPr>
        <w:pStyle w:val="wordsection1"/>
        <w:spacing w:line="340" w:lineRule="exact"/>
        <w:ind w:leftChars="100" w:left="210"/>
        <w:jc w:val="both"/>
        <w:rPr>
          <w:rFonts w:ascii="Meiryo UI" w:eastAsia="Meiryo UI" w:hAnsi="Meiryo UI"/>
          <w:color w:val="000000" w:themeColor="text1"/>
          <w:sz w:val="22"/>
          <w:szCs w:val="22"/>
        </w:rPr>
      </w:pPr>
      <w:r>
        <w:rPr>
          <w:rFonts w:ascii="Meiryo UI" w:eastAsia="Meiryo UI" w:hAnsi="Meiryo UI" w:hint="eastAsia"/>
          <w:color w:val="000000" w:themeColor="text1"/>
          <w:sz w:val="22"/>
          <w:szCs w:val="22"/>
        </w:rPr>
        <w:t>責任医師が患者に提供すると決定した場合、治験実施中はIRB審議が必要となりますが、終了報告書提出後のIRB審議は不要です。</w:t>
      </w:r>
    </w:p>
    <w:p w14:paraId="526A74CE" w14:textId="77777777" w:rsidR="009A2EAA" w:rsidRPr="000F6324" w:rsidRDefault="009A2EAA" w:rsidP="00C56858">
      <w:pPr>
        <w:spacing w:line="340" w:lineRule="exact"/>
        <w:rPr>
          <w:rFonts w:ascii="Meiryo UI" w:eastAsia="Meiryo UI" w:hAnsi="Meiryo UI"/>
          <w:color w:val="000000" w:themeColor="text1"/>
          <w:sz w:val="24"/>
          <w:szCs w:val="24"/>
        </w:rPr>
      </w:pPr>
    </w:p>
    <w:p w14:paraId="590FE571" w14:textId="6812CE1D" w:rsidR="009A2EAA" w:rsidRDefault="00A96D59" w:rsidP="00C56858">
      <w:pPr>
        <w:pStyle w:val="wordsection1"/>
        <w:spacing w:line="340" w:lineRule="exact"/>
        <w:rPr>
          <w:rFonts w:ascii="Meiryo UI" w:eastAsia="Meiryo UI" w:hAnsi="Meiryo UI"/>
          <w:b/>
          <w:bCs/>
        </w:rPr>
      </w:pPr>
      <w:r>
        <w:rPr>
          <w:rFonts w:ascii="Meiryo UI" w:eastAsia="Meiryo UI" w:hAnsi="Meiryo UI" w:hint="eastAsia"/>
          <w:b/>
          <w:bCs/>
        </w:rPr>
        <w:t>■</w:t>
      </w:r>
      <w:r w:rsidR="009A2EAA" w:rsidRPr="00F678A3">
        <w:rPr>
          <w:rFonts w:ascii="Meiryo UI" w:eastAsia="Meiryo UI" w:hAnsi="Meiryo UI" w:hint="eastAsia"/>
          <w:b/>
          <w:bCs/>
        </w:rPr>
        <w:t>Key Open</w:t>
      </w:r>
    </w:p>
    <w:p w14:paraId="645C54B3" w14:textId="4BE91A93" w:rsidR="00AD20B4" w:rsidRDefault="00121C2D" w:rsidP="00C56858">
      <w:pPr>
        <w:pStyle w:val="wordsection1"/>
        <w:spacing w:line="340" w:lineRule="exact"/>
        <w:ind w:leftChars="100" w:left="210"/>
        <w:rPr>
          <w:rFonts w:ascii="Meiryo UI" w:eastAsia="Meiryo UI" w:hAnsi="Meiryo UI"/>
          <w:sz w:val="22"/>
          <w:szCs w:val="22"/>
        </w:rPr>
      </w:pPr>
      <w:r w:rsidRPr="000B4966">
        <w:rPr>
          <w:rFonts w:ascii="Meiryo UI" w:eastAsia="Meiryo UI" w:hAnsi="Meiryo UI" w:hint="eastAsia"/>
          <w:sz w:val="22"/>
          <w:szCs w:val="22"/>
        </w:rPr>
        <w:t>Key Open</w:t>
      </w:r>
      <w:r>
        <w:rPr>
          <w:rFonts w:ascii="Meiryo UI" w:eastAsia="Meiryo UI" w:hAnsi="Meiryo UI" w:hint="eastAsia"/>
          <w:sz w:val="22"/>
          <w:szCs w:val="22"/>
        </w:rPr>
        <w:t>情報提供の有無、時期については、</w:t>
      </w:r>
      <w:r w:rsidR="00AD20B4" w:rsidRPr="000B4966">
        <w:rPr>
          <w:rFonts w:ascii="Meiryo UI" w:eastAsia="Meiryo UI" w:hAnsi="Meiryo UI" w:hint="eastAsia"/>
          <w:sz w:val="22"/>
          <w:szCs w:val="22"/>
        </w:rPr>
        <w:t>責任医師、CRC</w:t>
      </w:r>
      <w:r w:rsidR="00AD20B4">
        <w:rPr>
          <w:rFonts w:ascii="Meiryo UI" w:eastAsia="Meiryo UI" w:hAnsi="Meiryo UI" w:hint="eastAsia"/>
          <w:sz w:val="22"/>
          <w:szCs w:val="22"/>
        </w:rPr>
        <w:t>にご</w:t>
      </w:r>
      <w:r>
        <w:rPr>
          <w:rFonts w:ascii="Meiryo UI" w:eastAsia="Meiryo UI" w:hAnsi="Meiryo UI" w:hint="eastAsia"/>
          <w:sz w:val="22"/>
          <w:szCs w:val="22"/>
        </w:rPr>
        <w:t>連絡</w:t>
      </w:r>
      <w:r w:rsidR="00AD20B4">
        <w:rPr>
          <w:rFonts w:ascii="Meiryo UI" w:eastAsia="Meiryo UI" w:hAnsi="Meiryo UI" w:hint="eastAsia"/>
          <w:sz w:val="22"/>
          <w:szCs w:val="22"/>
        </w:rPr>
        <w:t>ください</w:t>
      </w:r>
      <w:r w:rsidR="00634C0F">
        <w:rPr>
          <w:rFonts w:ascii="Meiryo UI" w:eastAsia="Meiryo UI" w:hAnsi="Meiryo UI" w:hint="eastAsia"/>
          <w:sz w:val="22"/>
          <w:szCs w:val="22"/>
        </w:rPr>
        <w:t>。</w:t>
      </w:r>
    </w:p>
    <w:p w14:paraId="0C44AA77" w14:textId="52A0DABF" w:rsidR="00A96D59" w:rsidRPr="00A96D59" w:rsidRDefault="00A96D59" w:rsidP="00C56858">
      <w:pPr>
        <w:pStyle w:val="wordsection1"/>
        <w:spacing w:line="340" w:lineRule="exact"/>
        <w:ind w:leftChars="100" w:left="210"/>
        <w:rPr>
          <w:rFonts w:ascii="Meiryo UI" w:eastAsia="Meiryo UI" w:hAnsi="Meiryo UI"/>
          <w:sz w:val="22"/>
          <w:szCs w:val="22"/>
        </w:rPr>
      </w:pPr>
      <w:r>
        <w:rPr>
          <w:rFonts w:ascii="Meiryo UI" w:eastAsia="Meiryo UI" w:hAnsi="Meiryo UI" w:hint="eastAsia"/>
          <w:sz w:val="22"/>
          <w:szCs w:val="22"/>
        </w:rPr>
        <w:t>医療機関としては特に規定はございません。</w:t>
      </w:r>
    </w:p>
    <w:p w14:paraId="71DAC00B" w14:textId="77777777" w:rsidR="00F678A3" w:rsidRPr="00D851DC" w:rsidRDefault="00F678A3" w:rsidP="00C56858">
      <w:pPr>
        <w:widowControl/>
        <w:spacing w:line="340" w:lineRule="exact"/>
        <w:jc w:val="left"/>
        <w:rPr>
          <w:rFonts w:ascii="Meiryo UI" w:eastAsia="Meiryo UI" w:hAnsi="Meiryo UI"/>
          <w:b/>
          <w:bCs/>
          <w:sz w:val="32"/>
          <w:szCs w:val="32"/>
        </w:rPr>
      </w:pPr>
      <w:r w:rsidRPr="00D851DC">
        <w:rPr>
          <w:rFonts w:ascii="Meiryo UI" w:eastAsia="Meiryo UI" w:hAnsi="Meiryo UI"/>
          <w:b/>
          <w:bCs/>
          <w:sz w:val="32"/>
          <w:szCs w:val="32"/>
        </w:rPr>
        <w:br w:type="page"/>
      </w:r>
    </w:p>
    <w:p w14:paraId="0F64FCF6" w14:textId="4AC72F7C" w:rsidR="00080CF9" w:rsidRDefault="00080CF9" w:rsidP="00C56858">
      <w:pPr>
        <w:spacing w:line="340" w:lineRule="exact"/>
        <w:rPr>
          <w:rFonts w:ascii="Meiryo UI" w:eastAsia="Meiryo UI" w:hAnsi="Meiryo UI"/>
          <w:b/>
          <w:bCs/>
          <w:sz w:val="32"/>
          <w:szCs w:val="32"/>
          <w:u w:val="single"/>
        </w:rPr>
      </w:pPr>
      <w:r w:rsidRPr="00D851DC">
        <w:rPr>
          <w:rFonts w:ascii="Meiryo UI" w:eastAsia="Meiryo UI" w:hAnsi="Meiryo UI" w:hint="eastAsia"/>
          <w:b/>
          <w:bCs/>
          <w:sz w:val="32"/>
          <w:szCs w:val="32"/>
          <w:u w:val="single"/>
        </w:rPr>
        <w:lastRenderedPageBreak/>
        <w:t>記録の保存についてご記載ください</w:t>
      </w:r>
    </w:p>
    <w:p w14:paraId="4F07396F" w14:textId="5AB3723D" w:rsidR="00C56858" w:rsidRPr="00D851DC" w:rsidRDefault="00C56858" w:rsidP="00C56858">
      <w:pPr>
        <w:spacing w:line="340" w:lineRule="exact"/>
        <w:rPr>
          <w:rFonts w:ascii="Meiryo UI" w:eastAsia="Meiryo UI" w:hAnsi="Meiryo UI"/>
          <w:b/>
          <w:bCs/>
          <w:sz w:val="32"/>
          <w:szCs w:val="32"/>
          <w:u w:val="single"/>
        </w:rPr>
      </w:pPr>
      <w:r>
        <w:rPr>
          <w:rFonts w:ascii="Meiryo UI" w:eastAsia="Meiryo UI" w:hAnsi="Meiryo UI" w:hint="eastAsia"/>
          <w:b/>
          <w:bCs/>
          <w:sz w:val="32"/>
          <w:szCs w:val="32"/>
          <w:u w:val="single"/>
        </w:rPr>
        <w:t>（CROが記載する場合は必ず依頼者に確認の上ご記載ください）</w:t>
      </w:r>
    </w:p>
    <w:p w14:paraId="1FB7BBA6" w14:textId="77777777" w:rsidR="000C7E9D" w:rsidRDefault="000C7E9D" w:rsidP="00C56858">
      <w:pPr>
        <w:spacing w:line="340" w:lineRule="exact"/>
        <w:jc w:val="right"/>
        <w:rPr>
          <w:rFonts w:ascii="Meiryo UI" w:eastAsia="Meiryo UI" w:hAnsi="Meiryo UI"/>
          <w:b/>
          <w:bCs/>
          <w:sz w:val="20"/>
          <w:szCs w:val="21"/>
        </w:rPr>
      </w:pPr>
      <w:r w:rsidRPr="00A14E9C">
        <w:rPr>
          <w:rFonts w:ascii="Meiryo UI" w:eastAsia="Meiryo UI" w:hAnsi="Meiryo UI" w:hint="eastAsia"/>
          <w:b/>
          <w:bCs/>
          <w:sz w:val="20"/>
          <w:szCs w:val="21"/>
        </w:rPr>
        <w:t>記入日：20　　　　年　　　月　　　日</w:t>
      </w:r>
    </w:p>
    <w:p w14:paraId="13D20F7F" w14:textId="33FE260D" w:rsidR="00A96D59" w:rsidRPr="00597E6F" w:rsidRDefault="00A96D59" w:rsidP="00C56858">
      <w:pPr>
        <w:spacing w:line="340" w:lineRule="exact"/>
        <w:rPr>
          <w:rFonts w:ascii="Meiryo UI" w:eastAsia="Meiryo UI" w:hAnsi="Meiryo UI"/>
          <w:b/>
          <w:bCs/>
          <w:sz w:val="28"/>
          <w:szCs w:val="32"/>
        </w:rPr>
      </w:pPr>
      <w:r w:rsidRPr="00597E6F">
        <w:rPr>
          <w:rFonts w:ascii="Meiryo UI" w:eastAsia="Meiryo UI" w:hAnsi="Meiryo UI" w:hint="eastAsia"/>
          <w:b/>
          <w:bCs/>
          <w:sz w:val="28"/>
          <w:szCs w:val="32"/>
        </w:rPr>
        <w:t>記載者情報</w:t>
      </w:r>
      <w:r w:rsidR="009D033C">
        <w:rPr>
          <w:rFonts w:ascii="Meiryo UI" w:eastAsia="Meiryo UI" w:hAnsi="Meiryo UI" w:hint="eastAsia"/>
          <w:b/>
          <w:bCs/>
          <w:sz w:val="28"/>
          <w:szCs w:val="32"/>
        </w:rPr>
        <w:t>について</w:t>
      </w:r>
    </w:p>
    <w:tbl>
      <w:tblPr>
        <w:tblStyle w:val="a3"/>
        <w:tblW w:w="0" w:type="auto"/>
        <w:tblLook w:val="04A0" w:firstRow="1" w:lastRow="0" w:firstColumn="1" w:lastColumn="0" w:noHBand="0" w:noVBand="1"/>
      </w:tblPr>
      <w:tblGrid>
        <w:gridCol w:w="1696"/>
        <w:gridCol w:w="2694"/>
        <w:gridCol w:w="1559"/>
        <w:gridCol w:w="709"/>
        <w:gridCol w:w="3084"/>
      </w:tblGrid>
      <w:tr w:rsidR="00492528" w:rsidRPr="009D033C" w14:paraId="372E54C9" w14:textId="77777777" w:rsidTr="00C56858">
        <w:trPr>
          <w:trHeight w:val="454"/>
        </w:trPr>
        <w:tc>
          <w:tcPr>
            <w:tcW w:w="1696" w:type="dxa"/>
            <w:vAlign w:val="center"/>
          </w:tcPr>
          <w:p w14:paraId="0F6ED2C3" w14:textId="36E97B0D" w:rsidR="00492528" w:rsidRPr="009D033C" w:rsidRDefault="00492528" w:rsidP="00C56858">
            <w:pPr>
              <w:spacing w:line="340" w:lineRule="exact"/>
              <w:rPr>
                <w:rFonts w:ascii="Meiryo UI" w:eastAsia="Meiryo UI" w:hAnsi="Meiryo UI"/>
                <w:sz w:val="22"/>
                <w:szCs w:val="24"/>
              </w:rPr>
            </w:pPr>
            <w:r w:rsidRPr="009D033C">
              <w:rPr>
                <w:rFonts w:ascii="Meiryo UI" w:eastAsia="Meiryo UI" w:hAnsi="Meiryo UI" w:hint="eastAsia"/>
                <w:sz w:val="22"/>
                <w:szCs w:val="24"/>
              </w:rPr>
              <w:t>治験整理番号</w:t>
            </w:r>
          </w:p>
        </w:tc>
        <w:tc>
          <w:tcPr>
            <w:tcW w:w="2694" w:type="dxa"/>
            <w:vAlign w:val="center"/>
          </w:tcPr>
          <w:p w14:paraId="47060E9C" w14:textId="77777777" w:rsidR="00492528" w:rsidRPr="009D033C" w:rsidRDefault="00492528" w:rsidP="00C56858">
            <w:pPr>
              <w:spacing w:line="340" w:lineRule="exact"/>
              <w:rPr>
                <w:rFonts w:ascii="Meiryo UI" w:eastAsia="Meiryo UI" w:hAnsi="Meiryo UI"/>
                <w:sz w:val="22"/>
                <w:szCs w:val="24"/>
              </w:rPr>
            </w:pPr>
            <w:r w:rsidRPr="009D033C">
              <w:rPr>
                <w:rFonts w:ascii="Meiryo UI" w:eastAsia="Meiryo UI" w:hAnsi="Meiryo UI" w:hint="eastAsia"/>
                <w:sz w:val="22"/>
                <w:szCs w:val="24"/>
              </w:rPr>
              <w:t>治-</w:t>
            </w:r>
          </w:p>
        </w:tc>
        <w:tc>
          <w:tcPr>
            <w:tcW w:w="2268" w:type="dxa"/>
            <w:gridSpan w:val="2"/>
            <w:vAlign w:val="center"/>
          </w:tcPr>
          <w:p w14:paraId="4E6B5C59" w14:textId="1BC5EF0D" w:rsidR="00492528" w:rsidRPr="009D033C" w:rsidRDefault="00492528" w:rsidP="00C56858">
            <w:pPr>
              <w:spacing w:line="340" w:lineRule="exact"/>
              <w:rPr>
                <w:rFonts w:ascii="Meiryo UI" w:eastAsia="Meiryo UI" w:hAnsi="Meiryo UI"/>
                <w:sz w:val="22"/>
                <w:szCs w:val="24"/>
              </w:rPr>
            </w:pPr>
            <w:r>
              <w:rPr>
                <w:rFonts w:ascii="Meiryo UI" w:eastAsia="Meiryo UI" w:hAnsi="Meiryo UI" w:hint="eastAsia"/>
                <w:sz w:val="22"/>
                <w:szCs w:val="24"/>
              </w:rPr>
              <w:t>治験実施計画書番号</w:t>
            </w:r>
          </w:p>
        </w:tc>
        <w:tc>
          <w:tcPr>
            <w:tcW w:w="3084" w:type="dxa"/>
            <w:vAlign w:val="center"/>
          </w:tcPr>
          <w:p w14:paraId="6458A13C" w14:textId="24F0DAC9" w:rsidR="00492528" w:rsidRPr="009D033C" w:rsidRDefault="00492528" w:rsidP="00C56858">
            <w:pPr>
              <w:spacing w:line="340" w:lineRule="exact"/>
              <w:rPr>
                <w:rFonts w:ascii="Meiryo UI" w:eastAsia="Meiryo UI" w:hAnsi="Meiryo UI"/>
                <w:sz w:val="22"/>
                <w:szCs w:val="24"/>
              </w:rPr>
            </w:pPr>
          </w:p>
        </w:tc>
      </w:tr>
      <w:tr w:rsidR="00492528" w:rsidRPr="009D033C" w14:paraId="54878D42" w14:textId="77777777" w:rsidTr="00C56858">
        <w:trPr>
          <w:trHeight w:val="454"/>
        </w:trPr>
        <w:tc>
          <w:tcPr>
            <w:tcW w:w="1696" w:type="dxa"/>
            <w:vAlign w:val="center"/>
          </w:tcPr>
          <w:p w14:paraId="78859E94" w14:textId="5644F3C4" w:rsidR="00492528" w:rsidRPr="009D033C" w:rsidRDefault="00492528" w:rsidP="00C56858">
            <w:pPr>
              <w:spacing w:line="340" w:lineRule="exact"/>
              <w:rPr>
                <w:rFonts w:ascii="Meiryo UI" w:eastAsia="Meiryo UI" w:hAnsi="Meiryo UI"/>
                <w:sz w:val="22"/>
                <w:szCs w:val="24"/>
              </w:rPr>
            </w:pPr>
            <w:r>
              <w:rPr>
                <w:rFonts w:ascii="Meiryo UI" w:eastAsia="Meiryo UI" w:hAnsi="Meiryo UI" w:hint="eastAsia"/>
                <w:sz w:val="22"/>
                <w:szCs w:val="24"/>
              </w:rPr>
              <w:t>治験課題名</w:t>
            </w:r>
          </w:p>
        </w:tc>
        <w:tc>
          <w:tcPr>
            <w:tcW w:w="8046" w:type="dxa"/>
            <w:gridSpan w:val="4"/>
            <w:vAlign w:val="center"/>
          </w:tcPr>
          <w:p w14:paraId="39217B64" w14:textId="77777777" w:rsidR="00492528" w:rsidRPr="009D033C" w:rsidRDefault="00492528" w:rsidP="00C56858">
            <w:pPr>
              <w:spacing w:line="340" w:lineRule="exact"/>
              <w:rPr>
                <w:rFonts w:ascii="Meiryo UI" w:eastAsia="Meiryo UI" w:hAnsi="Meiryo UI"/>
                <w:sz w:val="22"/>
                <w:szCs w:val="24"/>
              </w:rPr>
            </w:pPr>
          </w:p>
        </w:tc>
      </w:tr>
      <w:tr w:rsidR="009D033C" w:rsidRPr="009D033C" w14:paraId="73FE89B8" w14:textId="77777777" w:rsidTr="00C56858">
        <w:trPr>
          <w:trHeight w:val="454"/>
        </w:trPr>
        <w:tc>
          <w:tcPr>
            <w:tcW w:w="1696" w:type="dxa"/>
            <w:vAlign w:val="center"/>
          </w:tcPr>
          <w:p w14:paraId="077782A2" w14:textId="59F98C15" w:rsidR="009D033C" w:rsidRPr="009D033C" w:rsidRDefault="00015485" w:rsidP="00C56858">
            <w:pPr>
              <w:spacing w:line="340" w:lineRule="exact"/>
              <w:rPr>
                <w:rFonts w:ascii="Meiryo UI" w:eastAsia="Meiryo UI" w:hAnsi="Meiryo UI"/>
                <w:sz w:val="22"/>
                <w:szCs w:val="24"/>
              </w:rPr>
            </w:pPr>
            <w:r>
              <w:rPr>
                <w:rFonts w:ascii="Meiryo UI" w:eastAsia="Meiryo UI" w:hAnsi="Meiryo UI" w:hint="eastAsia"/>
                <w:sz w:val="22"/>
                <w:szCs w:val="24"/>
              </w:rPr>
              <w:t>記載者</w:t>
            </w:r>
            <w:r w:rsidR="009D033C" w:rsidRPr="009D033C">
              <w:rPr>
                <w:rFonts w:ascii="Meiryo UI" w:eastAsia="Meiryo UI" w:hAnsi="Meiryo UI" w:hint="eastAsia"/>
                <w:sz w:val="22"/>
                <w:szCs w:val="24"/>
              </w:rPr>
              <w:t>氏名</w:t>
            </w:r>
          </w:p>
        </w:tc>
        <w:tc>
          <w:tcPr>
            <w:tcW w:w="8046" w:type="dxa"/>
            <w:gridSpan w:val="4"/>
            <w:vAlign w:val="center"/>
          </w:tcPr>
          <w:p w14:paraId="0C56AB83" w14:textId="77777777" w:rsidR="009D033C" w:rsidRPr="009D033C" w:rsidRDefault="009D033C" w:rsidP="00C56858">
            <w:pPr>
              <w:spacing w:line="340" w:lineRule="exact"/>
              <w:rPr>
                <w:rFonts w:ascii="Meiryo UI" w:eastAsia="Meiryo UI" w:hAnsi="Meiryo UI"/>
                <w:sz w:val="22"/>
                <w:szCs w:val="24"/>
              </w:rPr>
            </w:pPr>
          </w:p>
        </w:tc>
      </w:tr>
      <w:tr w:rsidR="009D033C" w:rsidRPr="009D033C" w14:paraId="1075BCE9" w14:textId="77777777" w:rsidTr="00C56858">
        <w:trPr>
          <w:trHeight w:val="454"/>
        </w:trPr>
        <w:tc>
          <w:tcPr>
            <w:tcW w:w="1696" w:type="dxa"/>
            <w:vAlign w:val="center"/>
          </w:tcPr>
          <w:p w14:paraId="06F63C7A" w14:textId="710BFED9" w:rsidR="009D033C" w:rsidRPr="009D033C" w:rsidRDefault="009D033C" w:rsidP="00C56858">
            <w:pPr>
              <w:spacing w:line="340" w:lineRule="exact"/>
              <w:rPr>
                <w:rFonts w:ascii="Meiryo UI" w:eastAsia="Meiryo UI" w:hAnsi="Meiryo UI"/>
                <w:sz w:val="22"/>
                <w:szCs w:val="24"/>
              </w:rPr>
            </w:pPr>
            <w:r w:rsidRPr="009D033C">
              <w:rPr>
                <w:rFonts w:ascii="Meiryo UI" w:eastAsia="Meiryo UI" w:hAnsi="Meiryo UI" w:hint="eastAsia"/>
                <w:sz w:val="22"/>
                <w:szCs w:val="24"/>
              </w:rPr>
              <w:t>会社名・部署名</w:t>
            </w:r>
          </w:p>
        </w:tc>
        <w:tc>
          <w:tcPr>
            <w:tcW w:w="8046" w:type="dxa"/>
            <w:gridSpan w:val="4"/>
            <w:vAlign w:val="center"/>
          </w:tcPr>
          <w:p w14:paraId="403D731C" w14:textId="77777777" w:rsidR="009D033C" w:rsidRPr="009D033C" w:rsidRDefault="009D033C" w:rsidP="00C56858">
            <w:pPr>
              <w:spacing w:line="340" w:lineRule="exact"/>
              <w:rPr>
                <w:rFonts w:ascii="Meiryo UI" w:eastAsia="Meiryo UI" w:hAnsi="Meiryo UI"/>
                <w:sz w:val="22"/>
                <w:szCs w:val="24"/>
              </w:rPr>
            </w:pPr>
          </w:p>
        </w:tc>
      </w:tr>
      <w:tr w:rsidR="009D033C" w:rsidRPr="009D033C" w14:paraId="147C8236" w14:textId="77777777" w:rsidTr="00C56858">
        <w:trPr>
          <w:trHeight w:val="454"/>
        </w:trPr>
        <w:tc>
          <w:tcPr>
            <w:tcW w:w="1696" w:type="dxa"/>
            <w:vAlign w:val="center"/>
          </w:tcPr>
          <w:p w14:paraId="5F372566" w14:textId="7636AA6C" w:rsidR="009D033C" w:rsidRPr="009D033C" w:rsidRDefault="009D033C" w:rsidP="00C56858">
            <w:pPr>
              <w:spacing w:line="340" w:lineRule="exact"/>
              <w:rPr>
                <w:rFonts w:ascii="Meiryo UI" w:eastAsia="Meiryo UI" w:hAnsi="Meiryo UI"/>
                <w:sz w:val="22"/>
                <w:szCs w:val="24"/>
              </w:rPr>
            </w:pPr>
            <w:r w:rsidRPr="009D033C">
              <w:rPr>
                <w:rFonts w:ascii="Meiryo UI" w:eastAsia="Meiryo UI" w:hAnsi="Meiryo UI" w:hint="eastAsia"/>
                <w:sz w:val="22"/>
                <w:szCs w:val="24"/>
              </w:rPr>
              <w:t>郵便番号・住所</w:t>
            </w:r>
          </w:p>
        </w:tc>
        <w:tc>
          <w:tcPr>
            <w:tcW w:w="8046" w:type="dxa"/>
            <w:gridSpan w:val="4"/>
            <w:vAlign w:val="center"/>
          </w:tcPr>
          <w:p w14:paraId="7FEBCF4C" w14:textId="77777777" w:rsidR="009D033C" w:rsidRPr="009D033C" w:rsidRDefault="009D033C" w:rsidP="00C56858">
            <w:pPr>
              <w:spacing w:line="340" w:lineRule="exact"/>
              <w:rPr>
                <w:rFonts w:ascii="Meiryo UI" w:eastAsia="Meiryo UI" w:hAnsi="Meiryo UI"/>
                <w:sz w:val="22"/>
                <w:szCs w:val="24"/>
              </w:rPr>
            </w:pPr>
          </w:p>
        </w:tc>
      </w:tr>
      <w:tr w:rsidR="00A96D59" w:rsidRPr="009D033C" w14:paraId="62996961" w14:textId="77777777" w:rsidTr="00C56858">
        <w:trPr>
          <w:trHeight w:val="454"/>
        </w:trPr>
        <w:tc>
          <w:tcPr>
            <w:tcW w:w="1696" w:type="dxa"/>
            <w:vAlign w:val="center"/>
          </w:tcPr>
          <w:p w14:paraId="0FDCF1EB" w14:textId="6033630D" w:rsidR="00A96D59" w:rsidRPr="009D033C" w:rsidRDefault="00597E6F" w:rsidP="00C56858">
            <w:pPr>
              <w:spacing w:line="340" w:lineRule="exact"/>
              <w:rPr>
                <w:rFonts w:ascii="Meiryo UI" w:eastAsia="Meiryo UI" w:hAnsi="Meiryo UI"/>
                <w:sz w:val="22"/>
                <w:szCs w:val="24"/>
              </w:rPr>
            </w:pPr>
            <w:r w:rsidRPr="009D033C">
              <w:rPr>
                <w:rFonts w:ascii="Meiryo UI" w:eastAsia="Meiryo UI" w:hAnsi="Meiryo UI" w:hint="eastAsia"/>
                <w:sz w:val="22"/>
                <w:szCs w:val="24"/>
              </w:rPr>
              <w:t>電話番号</w:t>
            </w:r>
          </w:p>
        </w:tc>
        <w:tc>
          <w:tcPr>
            <w:tcW w:w="2694" w:type="dxa"/>
            <w:vAlign w:val="center"/>
          </w:tcPr>
          <w:p w14:paraId="2A396B7C" w14:textId="77777777" w:rsidR="00A96D59" w:rsidRPr="009D033C" w:rsidRDefault="00A96D59" w:rsidP="00C56858">
            <w:pPr>
              <w:spacing w:line="340" w:lineRule="exact"/>
              <w:rPr>
                <w:rFonts w:ascii="Meiryo UI" w:eastAsia="Meiryo UI" w:hAnsi="Meiryo UI"/>
                <w:sz w:val="22"/>
                <w:szCs w:val="24"/>
              </w:rPr>
            </w:pPr>
          </w:p>
        </w:tc>
        <w:tc>
          <w:tcPr>
            <w:tcW w:w="1559" w:type="dxa"/>
            <w:vAlign w:val="center"/>
          </w:tcPr>
          <w:p w14:paraId="77DD46D7" w14:textId="40405BFE" w:rsidR="00A96D59" w:rsidRPr="009D033C" w:rsidRDefault="00597E6F" w:rsidP="00C56858">
            <w:pPr>
              <w:spacing w:line="340" w:lineRule="exact"/>
              <w:rPr>
                <w:rFonts w:ascii="Meiryo UI" w:eastAsia="Meiryo UI" w:hAnsi="Meiryo UI"/>
                <w:sz w:val="22"/>
                <w:szCs w:val="24"/>
              </w:rPr>
            </w:pPr>
            <w:r w:rsidRPr="009D033C">
              <w:rPr>
                <w:rFonts w:ascii="Meiryo UI" w:eastAsia="Meiryo UI" w:hAnsi="Meiryo UI" w:hint="eastAsia"/>
                <w:sz w:val="22"/>
                <w:szCs w:val="24"/>
              </w:rPr>
              <w:t>メールアドレス</w:t>
            </w:r>
          </w:p>
        </w:tc>
        <w:tc>
          <w:tcPr>
            <w:tcW w:w="3793" w:type="dxa"/>
            <w:gridSpan w:val="2"/>
            <w:vAlign w:val="center"/>
          </w:tcPr>
          <w:p w14:paraId="7EF39B4A" w14:textId="77777777" w:rsidR="00A96D59" w:rsidRPr="009D033C" w:rsidRDefault="00A96D59" w:rsidP="00C56858">
            <w:pPr>
              <w:spacing w:line="340" w:lineRule="exact"/>
              <w:rPr>
                <w:rFonts w:ascii="Meiryo UI" w:eastAsia="Meiryo UI" w:hAnsi="Meiryo UI"/>
                <w:sz w:val="22"/>
                <w:szCs w:val="24"/>
              </w:rPr>
            </w:pPr>
          </w:p>
        </w:tc>
      </w:tr>
    </w:tbl>
    <w:p w14:paraId="61CBD82C" w14:textId="77777777" w:rsidR="001E6E10" w:rsidRDefault="001E6E10" w:rsidP="00C56858">
      <w:pPr>
        <w:spacing w:line="340" w:lineRule="exact"/>
        <w:rPr>
          <w:rFonts w:ascii="Meiryo UI" w:eastAsia="Meiryo UI" w:hAnsi="Meiryo UI"/>
          <w:b/>
          <w:bCs/>
          <w:sz w:val="28"/>
          <w:szCs w:val="28"/>
        </w:rPr>
      </w:pPr>
    </w:p>
    <w:p w14:paraId="304913B4" w14:textId="38CE6A2B" w:rsidR="00080CF9" w:rsidRDefault="009D033C" w:rsidP="00C56858">
      <w:pPr>
        <w:spacing w:line="340" w:lineRule="exact"/>
        <w:rPr>
          <w:rFonts w:ascii="Meiryo UI" w:eastAsia="Meiryo UI" w:hAnsi="Meiryo UI"/>
          <w:b/>
          <w:bCs/>
          <w:sz w:val="28"/>
          <w:szCs w:val="28"/>
        </w:rPr>
      </w:pPr>
      <w:r>
        <w:rPr>
          <w:rFonts w:ascii="Meiryo UI" w:eastAsia="Meiryo UI" w:hAnsi="Meiryo UI" w:hint="eastAsia"/>
          <w:b/>
          <w:bCs/>
          <w:sz w:val="28"/>
          <w:szCs w:val="28"/>
        </w:rPr>
        <w:t>記録</w:t>
      </w:r>
      <w:r w:rsidR="00080CF9" w:rsidRPr="00F678A3">
        <w:rPr>
          <w:rFonts w:ascii="Meiryo UI" w:eastAsia="Meiryo UI" w:hAnsi="Meiryo UI" w:hint="eastAsia"/>
          <w:b/>
          <w:bCs/>
          <w:sz w:val="28"/>
          <w:szCs w:val="28"/>
        </w:rPr>
        <w:t>の保存</w:t>
      </w:r>
      <w:r w:rsidR="00121C2D">
        <w:rPr>
          <w:rFonts w:ascii="Meiryo UI" w:eastAsia="Meiryo UI" w:hAnsi="Meiryo UI" w:hint="eastAsia"/>
          <w:b/>
          <w:bCs/>
          <w:sz w:val="28"/>
          <w:szCs w:val="28"/>
        </w:rPr>
        <w:t>期間</w:t>
      </w:r>
      <w:r>
        <w:rPr>
          <w:rFonts w:ascii="Meiryo UI" w:eastAsia="Meiryo UI" w:hAnsi="Meiryo UI" w:hint="eastAsia"/>
          <w:b/>
          <w:bCs/>
          <w:sz w:val="28"/>
          <w:szCs w:val="28"/>
        </w:rPr>
        <w:t>・廃棄時の連絡について</w:t>
      </w:r>
    </w:p>
    <w:tbl>
      <w:tblPr>
        <w:tblStyle w:val="a3"/>
        <w:tblW w:w="0" w:type="auto"/>
        <w:tblLook w:val="04A0" w:firstRow="1" w:lastRow="0" w:firstColumn="1" w:lastColumn="0" w:noHBand="0" w:noVBand="1"/>
      </w:tblPr>
      <w:tblGrid>
        <w:gridCol w:w="9742"/>
      </w:tblGrid>
      <w:tr w:rsidR="0083124D" w14:paraId="0E0AAE97" w14:textId="77777777" w:rsidTr="00C56858">
        <w:trPr>
          <w:trHeight w:val="454"/>
        </w:trPr>
        <w:tc>
          <w:tcPr>
            <w:tcW w:w="9742" w:type="dxa"/>
            <w:vAlign w:val="center"/>
          </w:tcPr>
          <w:p w14:paraId="6A1155C2" w14:textId="77777777" w:rsidR="0083124D" w:rsidRDefault="0083124D" w:rsidP="00C56858">
            <w:pPr>
              <w:spacing w:line="340" w:lineRule="exact"/>
              <w:rPr>
                <w:rFonts w:ascii="Meiryo UI" w:eastAsia="Meiryo UI" w:hAnsi="Meiryo UI"/>
                <w:sz w:val="22"/>
              </w:rPr>
            </w:pPr>
            <w:r>
              <w:rPr>
                <w:rFonts w:ascii="Meiryo UI" w:eastAsia="Meiryo UI" w:hAnsi="Meiryo UI" w:hint="eastAsia"/>
                <w:sz w:val="22"/>
              </w:rPr>
              <w:t xml:space="preserve">契約書記載（転記してください）：　</w:t>
            </w:r>
          </w:p>
          <w:p w14:paraId="3403BA31" w14:textId="0196E095" w:rsidR="0083124D" w:rsidRPr="0083124D" w:rsidRDefault="0083124D" w:rsidP="00C56858">
            <w:pPr>
              <w:spacing w:line="340" w:lineRule="exact"/>
              <w:rPr>
                <w:rFonts w:ascii="Meiryo UI" w:eastAsia="Meiryo UI" w:hAnsi="Meiryo UI"/>
                <w:sz w:val="22"/>
              </w:rPr>
            </w:pPr>
          </w:p>
        </w:tc>
      </w:tr>
      <w:tr w:rsidR="009D033C" w14:paraId="3788D877" w14:textId="77777777" w:rsidTr="00C56858">
        <w:trPr>
          <w:trHeight w:val="454"/>
        </w:trPr>
        <w:tc>
          <w:tcPr>
            <w:tcW w:w="9742" w:type="dxa"/>
            <w:vAlign w:val="center"/>
          </w:tcPr>
          <w:p w14:paraId="57D59382" w14:textId="3DD54A0E" w:rsidR="009D033C" w:rsidRPr="009D033C" w:rsidRDefault="009D033C" w:rsidP="00C56858">
            <w:pPr>
              <w:spacing w:line="340" w:lineRule="exact"/>
              <w:rPr>
                <w:rFonts w:ascii="Meiryo UI" w:eastAsia="Meiryo UI" w:hAnsi="Meiryo UI"/>
                <w:sz w:val="22"/>
              </w:rPr>
            </w:pPr>
            <w:r>
              <w:rPr>
                <w:rFonts w:ascii="Meiryo UI" w:eastAsia="Meiryo UI" w:hAnsi="Meiryo UI" w:hint="eastAsia"/>
                <w:sz w:val="22"/>
              </w:rPr>
              <w:t>保存期間</w:t>
            </w:r>
            <w:r w:rsidR="0083124D">
              <w:rPr>
                <w:rFonts w:ascii="Meiryo UI" w:eastAsia="Meiryo UI" w:hAnsi="Meiryo UI" w:hint="eastAsia"/>
                <w:sz w:val="22"/>
              </w:rPr>
              <w:t>の</w:t>
            </w:r>
            <w:r>
              <w:rPr>
                <w:rFonts w:ascii="Meiryo UI" w:eastAsia="Meiryo UI" w:hAnsi="Meiryo UI" w:hint="eastAsia"/>
                <w:sz w:val="22"/>
              </w:rPr>
              <w:t>終了日について：　□決定　　□未定</w:t>
            </w:r>
          </w:p>
        </w:tc>
      </w:tr>
      <w:tr w:rsidR="009D033C" w14:paraId="09F756A9" w14:textId="77777777" w:rsidTr="00C56858">
        <w:trPr>
          <w:trHeight w:val="454"/>
        </w:trPr>
        <w:tc>
          <w:tcPr>
            <w:tcW w:w="9742" w:type="dxa"/>
            <w:vAlign w:val="center"/>
          </w:tcPr>
          <w:p w14:paraId="3626CF9C" w14:textId="617B1B94" w:rsidR="009D033C" w:rsidRDefault="009D033C" w:rsidP="00C56858">
            <w:pPr>
              <w:spacing w:line="340" w:lineRule="exact"/>
              <w:rPr>
                <w:rFonts w:ascii="Meiryo UI" w:eastAsia="Meiryo UI" w:hAnsi="Meiryo UI"/>
                <w:sz w:val="22"/>
              </w:rPr>
            </w:pPr>
            <w:r>
              <w:rPr>
                <w:rFonts w:ascii="Meiryo UI" w:eastAsia="Meiryo UI" w:hAnsi="Meiryo UI" w:hint="eastAsia"/>
                <w:sz w:val="22"/>
              </w:rPr>
              <w:t xml:space="preserve">　終了日が決定している場合、終了日：　</w:t>
            </w:r>
            <w:r w:rsidRPr="009D033C">
              <w:rPr>
                <w:rFonts w:ascii="Meiryo UI" w:eastAsia="Meiryo UI" w:hAnsi="Meiryo UI" w:hint="eastAsia"/>
                <w:sz w:val="22"/>
              </w:rPr>
              <w:t>西暦　　　　　　　年　　　　　月　　　　　日</w:t>
            </w:r>
          </w:p>
        </w:tc>
      </w:tr>
      <w:tr w:rsidR="009D033C" w:rsidRPr="0083124D" w14:paraId="02697D8E" w14:textId="77777777" w:rsidTr="00C56858">
        <w:trPr>
          <w:trHeight w:val="454"/>
        </w:trPr>
        <w:tc>
          <w:tcPr>
            <w:tcW w:w="9742" w:type="dxa"/>
            <w:vAlign w:val="center"/>
          </w:tcPr>
          <w:p w14:paraId="025B44C2" w14:textId="769AAABD" w:rsidR="009D033C" w:rsidRDefault="009D033C" w:rsidP="00C56858">
            <w:pPr>
              <w:spacing w:line="340" w:lineRule="exact"/>
              <w:rPr>
                <w:rFonts w:ascii="Meiryo UI" w:eastAsia="Meiryo UI" w:hAnsi="Meiryo UI"/>
                <w:sz w:val="22"/>
              </w:rPr>
            </w:pPr>
            <w:r>
              <w:rPr>
                <w:rFonts w:ascii="Meiryo UI" w:eastAsia="Meiryo UI" w:hAnsi="Meiryo UI" w:hint="eastAsia"/>
                <w:sz w:val="22"/>
              </w:rPr>
              <w:t xml:space="preserve">　終了日が未定の場合、通知方法：　□書式18送付　　□その他（　　　　　　</w:t>
            </w:r>
            <w:r w:rsidR="0083124D">
              <w:rPr>
                <w:rFonts w:ascii="Meiryo UI" w:eastAsia="Meiryo UI" w:hAnsi="Meiryo UI" w:hint="eastAsia"/>
                <w:sz w:val="22"/>
              </w:rPr>
              <w:t xml:space="preserve">　　　　　　　　　　</w:t>
            </w:r>
            <w:r>
              <w:rPr>
                <w:rFonts w:ascii="Meiryo UI" w:eastAsia="Meiryo UI" w:hAnsi="Meiryo UI" w:hint="eastAsia"/>
                <w:sz w:val="22"/>
              </w:rPr>
              <w:t xml:space="preserve">　　　　）</w:t>
            </w:r>
          </w:p>
        </w:tc>
      </w:tr>
      <w:tr w:rsidR="009D033C" w14:paraId="15D1E71E" w14:textId="77777777" w:rsidTr="00C56858">
        <w:trPr>
          <w:trHeight w:val="454"/>
        </w:trPr>
        <w:tc>
          <w:tcPr>
            <w:tcW w:w="9742" w:type="dxa"/>
            <w:vAlign w:val="center"/>
          </w:tcPr>
          <w:p w14:paraId="56BFC413" w14:textId="7277D79B" w:rsidR="009D033C" w:rsidRDefault="009D033C" w:rsidP="00C56858">
            <w:pPr>
              <w:spacing w:line="340" w:lineRule="exact"/>
              <w:rPr>
                <w:rFonts w:ascii="Meiryo UI" w:eastAsia="Meiryo UI" w:hAnsi="Meiryo UI"/>
                <w:sz w:val="22"/>
              </w:rPr>
            </w:pPr>
            <w:r>
              <w:rPr>
                <w:rFonts w:ascii="Meiryo UI" w:eastAsia="Meiryo UI" w:hAnsi="Meiryo UI" w:hint="eastAsia"/>
                <w:sz w:val="22"/>
              </w:rPr>
              <w:t>廃棄時の依頼者への連絡について：　□必要　　□不要</w:t>
            </w:r>
          </w:p>
        </w:tc>
      </w:tr>
    </w:tbl>
    <w:p w14:paraId="47E822E3" w14:textId="77777777" w:rsidR="001E6E10" w:rsidRDefault="001E6E10" w:rsidP="00C56858">
      <w:pPr>
        <w:spacing w:line="340" w:lineRule="exact"/>
        <w:rPr>
          <w:rFonts w:ascii="Meiryo UI" w:eastAsia="Meiryo UI" w:hAnsi="Meiryo UI"/>
          <w:b/>
          <w:bCs/>
          <w:sz w:val="28"/>
          <w:szCs w:val="28"/>
        </w:rPr>
      </w:pPr>
    </w:p>
    <w:p w14:paraId="7F8B9D37" w14:textId="6539B952" w:rsidR="0083124D" w:rsidRPr="00BC30DC" w:rsidRDefault="0083124D" w:rsidP="00C56858">
      <w:pPr>
        <w:spacing w:line="340" w:lineRule="exact"/>
        <w:rPr>
          <w:rFonts w:ascii="Meiryo UI" w:eastAsia="Meiryo UI" w:hAnsi="Meiryo UI"/>
          <w:sz w:val="32"/>
          <w:szCs w:val="36"/>
        </w:rPr>
      </w:pPr>
      <w:r>
        <w:rPr>
          <w:rFonts w:ascii="Meiryo UI" w:eastAsia="Meiryo UI" w:hAnsi="Meiryo UI" w:hint="eastAsia"/>
          <w:b/>
          <w:bCs/>
          <w:sz w:val="28"/>
          <w:szCs w:val="28"/>
        </w:rPr>
        <w:t>記録</w:t>
      </w:r>
      <w:r w:rsidRPr="00BC30DC">
        <w:rPr>
          <w:rFonts w:ascii="Meiryo UI" w:eastAsia="Meiryo UI" w:hAnsi="Meiryo UI" w:hint="eastAsia"/>
          <w:b/>
          <w:bCs/>
          <w:sz w:val="28"/>
          <w:szCs w:val="28"/>
        </w:rPr>
        <w:t>の保存</w:t>
      </w:r>
      <w:r w:rsidR="00C56858">
        <w:rPr>
          <w:rFonts w:ascii="Meiryo UI" w:eastAsia="Meiryo UI" w:hAnsi="Meiryo UI" w:hint="eastAsia"/>
          <w:b/>
          <w:bCs/>
          <w:sz w:val="28"/>
          <w:szCs w:val="28"/>
        </w:rPr>
        <w:t>・廃棄</w:t>
      </w:r>
      <w:r w:rsidRPr="00BC30DC">
        <w:rPr>
          <w:rFonts w:ascii="Meiryo UI" w:eastAsia="Meiryo UI" w:hAnsi="Meiryo UI" w:hint="eastAsia"/>
          <w:b/>
          <w:bCs/>
          <w:sz w:val="28"/>
          <w:szCs w:val="28"/>
        </w:rPr>
        <w:t>に関する問い合わせ先</w:t>
      </w:r>
    </w:p>
    <w:tbl>
      <w:tblPr>
        <w:tblStyle w:val="a3"/>
        <w:tblW w:w="0" w:type="auto"/>
        <w:tblLook w:val="04A0" w:firstRow="1" w:lastRow="0" w:firstColumn="1" w:lastColumn="0" w:noHBand="0" w:noVBand="1"/>
      </w:tblPr>
      <w:tblGrid>
        <w:gridCol w:w="1696"/>
        <w:gridCol w:w="2694"/>
        <w:gridCol w:w="1559"/>
        <w:gridCol w:w="3793"/>
      </w:tblGrid>
      <w:tr w:rsidR="0083124D" w:rsidRPr="009D033C" w14:paraId="6530595F" w14:textId="77777777" w:rsidTr="00C56858">
        <w:trPr>
          <w:trHeight w:val="510"/>
        </w:trPr>
        <w:tc>
          <w:tcPr>
            <w:tcW w:w="1696" w:type="dxa"/>
            <w:vAlign w:val="center"/>
          </w:tcPr>
          <w:p w14:paraId="3D78F014" w14:textId="77777777" w:rsidR="0083124D" w:rsidRPr="009D033C" w:rsidRDefault="0083124D" w:rsidP="00C56858">
            <w:pPr>
              <w:spacing w:line="340" w:lineRule="exact"/>
              <w:rPr>
                <w:rFonts w:ascii="Meiryo UI" w:eastAsia="Meiryo UI" w:hAnsi="Meiryo UI"/>
                <w:sz w:val="22"/>
                <w:szCs w:val="24"/>
              </w:rPr>
            </w:pPr>
            <w:r w:rsidRPr="009D033C">
              <w:rPr>
                <w:rFonts w:ascii="Meiryo UI" w:eastAsia="Meiryo UI" w:hAnsi="Meiryo UI" w:hint="eastAsia"/>
                <w:sz w:val="22"/>
                <w:szCs w:val="24"/>
              </w:rPr>
              <w:t>会社名・部署名</w:t>
            </w:r>
          </w:p>
        </w:tc>
        <w:tc>
          <w:tcPr>
            <w:tcW w:w="8046" w:type="dxa"/>
            <w:gridSpan w:val="3"/>
            <w:vAlign w:val="center"/>
          </w:tcPr>
          <w:p w14:paraId="639EFBD7" w14:textId="77777777" w:rsidR="0083124D" w:rsidRPr="009D033C" w:rsidRDefault="0083124D" w:rsidP="00C56858">
            <w:pPr>
              <w:spacing w:line="340" w:lineRule="exact"/>
              <w:rPr>
                <w:rFonts w:ascii="Meiryo UI" w:eastAsia="Meiryo UI" w:hAnsi="Meiryo UI"/>
                <w:sz w:val="22"/>
                <w:szCs w:val="24"/>
              </w:rPr>
            </w:pPr>
          </w:p>
        </w:tc>
      </w:tr>
      <w:tr w:rsidR="0083124D" w:rsidRPr="009D033C" w14:paraId="157FB26E" w14:textId="77777777" w:rsidTr="00C56858">
        <w:trPr>
          <w:trHeight w:val="510"/>
        </w:trPr>
        <w:tc>
          <w:tcPr>
            <w:tcW w:w="1696" w:type="dxa"/>
            <w:vAlign w:val="center"/>
          </w:tcPr>
          <w:p w14:paraId="0AE16B6E" w14:textId="77777777" w:rsidR="0083124D" w:rsidRPr="009D033C" w:rsidRDefault="0083124D" w:rsidP="00C56858">
            <w:pPr>
              <w:spacing w:line="340" w:lineRule="exact"/>
              <w:rPr>
                <w:rFonts w:ascii="Meiryo UI" w:eastAsia="Meiryo UI" w:hAnsi="Meiryo UI"/>
                <w:sz w:val="22"/>
                <w:szCs w:val="24"/>
              </w:rPr>
            </w:pPr>
            <w:r w:rsidRPr="009D033C">
              <w:rPr>
                <w:rFonts w:ascii="Meiryo UI" w:eastAsia="Meiryo UI" w:hAnsi="Meiryo UI" w:hint="eastAsia"/>
                <w:sz w:val="22"/>
                <w:szCs w:val="24"/>
              </w:rPr>
              <w:t>郵便番号・住所</w:t>
            </w:r>
          </w:p>
        </w:tc>
        <w:tc>
          <w:tcPr>
            <w:tcW w:w="8046" w:type="dxa"/>
            <w:gridSpan w:val="3"/>
            <w:vAlign w:val="center"/>
          </w:tcPr>
          <w:p w14:paraId="04E30D3E" w14:textId="77777777" w:rsidR="0083124D" w:rsidRPr="009D033C" w:rsidRDefault="0083124D" w:rsidP="00C56858">
            <w:pPr>
              <w:spacing w:line="340" w:lineRule="exact"/>
              <w:rPr>
                <w:rFonts w:ascii="Meiryo UI" w:eastAsia="Meiryo UI" w:hAnsi="Meiryo UI"/>
                <w:sz w:val="22"/>
                <w:szCs w:val="24"/>
              </w:rPr>
            </w:pPr>
          </w:p>
        </w:tc>
      </w:tr>
      <w:tr w:rsidR="0083124D" w:rsidRPr="009D033C" w14:paraId="309E6EB7" w14:textId="77777777" w:rsidTr="00C56858">
        <w:trPr>
          <w:trHeight w:val="510"/>
        </w:trPr>
        <w:tc>
          <w:tcPr>
            <w:tcW w:w="1696" w:type="dxa"/>
            <w:vAlign w:val="center"/>
          </w:tcPr>
          <w:p w14:paraId="5EECF48F" w14:textId="567BF4F9" w:rsidR="0083124D" w:rsidRPr="009D033C" w:rsidRDefault="0083124D" w:rsidP="00C56858">
            <w:pPr>
              <w:spacing w:line="340" w:lineRule="exact"/>
              <w:rPr>
                <w:rFonts w:ascii="Meiryo UI" w:eastAsia="Meiryo UI" w:hAnsi="Meiryo UI"/>
                <w:sz w:val="22"/>
                <w:szCs w:val="24"/>
              </w:rPr>
            </w:pPr>
            <w:r w:rsidRPr="009D033C">
              <w:rPr>
                <w:rFonts w:ascii="Meiryo UI" w:eastAsia="Meiryo UI" w:hAnsi="Meiryo UI" w:hint="eastAsia"/>
                <w:sz w:val="22"/>
                <w:szCs w:val="24"/>
              </w:rPr>
              <w:t>電話番号</w:t>
            </w:r>
          </w:p>
        </w:tc>
        <w:tc>
          <w:tcPr>
            <w:tcW w:w="2694" w:type="dxa"/>
            <w:vAlign w:val="center"/>
          </w:tcPr>
          <w:p w14:paraId="436F008B" w14:textId="77777777" w:rsidR="0083124D" w:rsidRPr="009D033C" w:rsidRDefault="0083124D" w:rsidP="00C56858">
            <w:pPr>
              <w:spacing w:line="340" w:lineRule="exact"/>
              <w:rPr>
                <w:rFonts w:ascii="Meiryo UI" w:eastAsia="Meiryo UI" w:hAnsi="Meiryo UI"/>
                <w:sz w:val="22"/>
                <w:szCs w:val="24"/>
              </w:rPr>
            </w:pPr>
          </w:p>
        </w:tc>
        <w:tc>
          <w:tcPr>
            <w:tcW w:w="1559" w:type="dxa"/>
            <w:vAlign w:val="center"/>
          </w:tcPr>
          <w:p w14:paraId="1474B23C" w14:textId="77777777" w:rsidR="0083124D" w:rsidRPr="009D033C" w:rsidRDefault="0083124D" w:rsidP="00C56858">
            <w:pPr>
              <w:spacing w:line="340" w:lineRule="exact"/>
              <w:rPr>
                <w:rFonts w:ascii="Meiryo UI" w:eastAsia="Meiryo UI" w:hAnsi="Meiryo UI"/>
                <w:sz w:val="22"/>
                <w:szCs w:val="24"/>
              </w:rPr>
            </w:pPr>
            <w:r w:rsidRPr="009D033C">
              <w:rPr>
                <w:rFonts w:ascii="Meiryo UI" w:eastAsia="Meiryo UI" w:hAnsi="Meiryo UI" w:hint="eastAsia"/>
                <w:sz w:val="22"/>
                <w:szCs w:val="24"/>
              </w:rPr>
              <w:t>メールアドレス</w:t>
            </w:r>
          </w:p>
        </w:tc>
        <w:tc>
          <w:tcPr>
            <w:tcW w:w="3793" w:type="dxa"/>
            <w:vAlign w:val="center"/>
          </w:tcPr>
          <w:p w14:paraId="5BE66430" w14:textId="77777777" w:rsidR="0083124D" w:rsidRPr="009D033C" w:rsidRDefault="0083124D" w:rsidP="00C56858">
            <w:pPr>
              <w:spacing w:line="340" w:lineRule="exact"/>
              <w:rPr>
                <w:rFonts w:ascii="Meiryo UI" w:eastAsia="Meiryo UI" w:hAnsi="Meiryo UI"/>
                <w:sz w:val="22"/>
                <w:szCs w:val="24"/>
              </w:rPr>
            </w:pPr>
          </w:p>
        </w:tc>
      </w:tr>
    </w:tbl>
    <w:p w14:paraId="3431D8DF" w14:textId="550AFF1E" w:rsidR="0083124D" w:rsidRPr="001E6E10" w:rsidRDefault="0083124D" w:rsidP="00C56858">
      <w:pPr>
        <w:pStyle w:val="a4"/>
        <w:numPr>
          <w:ilvl w:val="0"/>
          <w:numId w:val="9"/>
        </w:numPr>
        <w:spacing w:line="340" w:lineRule="exact"/>
        <w:ind w:leftChars="0" w:left="284" w:hanging="284"/>
        <w:rPr>
          <w:rFonts w:ascii="Meiryo UI" w:eastAsia="Meiryo UI" w:hAnsi="Meiryo UI"/>
          <w:sz w:val="18"/>
          <w:szCs w:val="20"/>
        </w:rPr>
      </w:pPr>
      <w:r w:rsidRPr="001E6E10">
        <w:rPr>
          <w:rFonts w:ascii="Meiryo UI" w:eastAsia="Meiryo UI" w:hAnsi="Meiryo UI" w:hint="eastAsia"/>
          <w:sz w:val="18"/>
          <w:szCs w:val="20"/>
        </w:rPr>
        <w:t>記録の保存期間</w:t>
      </w:r>
      <w:r w:rsidR="00015485">
        <w:rPr>
          <w:rFonts w:ascii="Meiryo UI" w:eastAsia="Meiryo UI" w:hAnsi="Meiryo UI" w:hint="eastAsia"/>
          <w:sz w:val="18"/>
          <w:szCs w:val="20"/>
        </w:rPr>
        <w:t>の</w:t>
      </w:r>
      <w:r w:rsidR="00015485" w:rsidRPr="001E6E10">
        <w:rPr>
          <w:rFonts w:ascii="Meiryo UI" w:eastAsia="Meiryo UI" w:hAnsi="Meiryo UI" w:hint="eastAsia"/>
          <w:sz w:val="18"/>
          <w:szCs w:val="20"/>
        </w:rPr>
        <w:t>問</w:t>
      </w:r>
      <w:r w:rsidR="00015485">
        <w:rPr>
          <w:rFonts w:ascii="Meiryo UI" w:eastAsia="Meiryo UI" w:hAnsi="Meiryo UI" w:hint="eastAsia"/>
          <w:sz w:val="18"/>
          <w:szCs w:val="20"/>
        </w:rPr>
        <w:t>い</w:t>
      </w:r>
      <w:r w:rsidR="00015485" w:rsidRPr="001E6E10">
        <w:rPr>
          <w:rFonts w:ascii="Meiryo UI" w:eastAsia="Meiryo UI" w:hAnsi="Meiryo UI" w:hint="eastAsia"/>
          <w:sz w:val="18"/>
          <w:szCs w:val="20"/>
        </w:rPr>
        <w:t>合わせ</w:t>
      </w:r>
      <w:r w:rsidRPr="001E6E10">
        <w:rPr>
          <w:rFonts w:ascii="Meiryo UI" w:eastAsia="Meiryo UI" w:hAnsi="Meiryo UI" w:hint="eastAsia"/>
          <w:sz w:val="18"/>
          <w:szCs w:val="20"/>
        </w:rPr>
        <w:t>や廃棄時の連絡を行いますので、長期間連絡可能な問</w:t>
      </w:r>
      <w:r w:rsidR="00015485">
        <w:rPr>
          <w:rFonts w:ascii="Meiryo UI" w:eastAsia="Meiryo UI" w:hAnsi="Meiryo UI" w:hint="eastAsia"/>
          <w:sz w:val="18"/>
          <w:szCs w:val="20"/>
        </w:rPr>
        <w:t>い</w:t>
      </w:r>
      <w:r w:rsidRPr="001E6E10">
        <w:rPr>
          <w:rFonts w:ascii="Meiryo UI" w:eastAsia="Meiryo UI" w:hAnsi="Meiryo UI" w:hint="eastAsia"/>
          <w:sz w:val="18"/>
          <w:szCs w:val="20"/>
        </w:rPr>
        <w:t>合わせ先をご記載ください。なお、廃棄時の連絡が必要となっていたとしても、</w:t>
      </w:r>
      <w:r w:rsidR="00015485">
        <w:rPr>
          <w:rFonts w:ascii="Meiryo UI" w:eastAsia="Meiryo UI" w:hAnsi="Meiryo UI" w:hint="eastAsia"/>
          <w:sz w:val="18"/>
          <w:szCs w:val="20"/>
        </w:rPr>
        <w:t>本問い合わせ先及びインターネット上で確認可能な連絡先で</w:t>
      </w:r>
      <w:r w:rsidRPr="001E6E10">
        <w:rPr>
          <w:rFonts w:ascii="Meiryo UI" w:eastAsia="Meiryo UI" w:hAnsi="Meiryo UI" w:hint="eastAsia"/>
          <w:sz w:val="18"/>
          <w:szCs w:val="20"/>
        </w:rPr>
        <w:t>連絡が取れない状態</w:t>
      </w:r>
      <w:r w:rsidR="00015485">
        <w:rPr>
          <w:rFonts w:ascii="Meiryo UI" w:eastAsia="Meiryo UI" w:hAnsi="Meiryo UI" w:hint="eastAsia"/>
          <w:sz w:val="18"/>
          <w:szCs w:val="20"/>
        </w:rPr>
        <w:t>になっていた場合や連絡先が全く分からない状態</w:t>
      </w:r>
      <w:r w:rsidRPr="001E6E10">
        <w:rPr>
          <w:rFonts w:ascii="Meiryo UI" w:eastAsia="Meiryo UI" w:hAnsi="Meiryo UI" w:hint="eastAsia"/>
          <w:sz w:val="18"/>
          <w:szCs w:val="20"/>
        </w:rPr>
        <w:t>になっていた場合</w:t>
      </w:r>
      <w:r w:rsidR="00015485">
        <w:rPr>
          <w:rFonts w:ascii="Meiryo UI" w:eastAsia="Meiryo UI" w:hAnsi="Meiryo UI" w:hint="eastAsia"/>
          <w:sz w:val="18"/>
          <w:szCs w:val="20"/>
        </w:rPr>
        <w:t>は</w:t>
      </w:r>
      <w:r w:rsidRPr="001E6E10">
        <w:rPr>
          <w:rFonts w:ascii="Meiryo UI" w:eastAsia="Meiryo UI" w:hAnsi="Meiryo UI" w:hint="eastAsia"/>
          <w:sz w:val="18"/>
          <w:szCs w:val="20"/>
        </w:rPr>
        <w:t>、日本国内法令や契約書に記載されている保存期間から判断し、廃棄させていただきますので、</w:t>
      </w:r>
      <w:r w:rsidR="001E6E10">
        <w:rPr>
          <w:rFonts w:ascii="Meiryo UI" w:eastAsia="Meiryo UI" w:hAnsi="Meiryo UI" w:hint="eastAsia"/>
          <w:sz w:val="18"/>
          <w:szCs w:val="20"/>
        </w:rPr>
        <w:t>予め</w:t>
      </w:r>
      <w:r w:rsidRPr="001E6E10">
        <w:rPr>
          <w:rFonts w:ascii="Meiryo UI" w:eastAsia="Meiryo UI" w:hAnsi="Meiryo UI" w:hint="eastAsia"/>
          <w:sz w:val="18"/>
          <w:szCs w:val="20"/>
        </w:rPr>
        <w:t>ご了承ください。</w:t>
      </w:r>
    </w:p>
    <w:sectPr w:rsidR="0083124D" w:rsidRPr="001E6E10" w:rsidSect="00D0521C">
      <w:headerReference w:type="default" r:id="rId7"/>
      <w:footerReference w:type="default" r:id="rId8"/>
      <w:pgSz w:w="11906" w:h="16838"/>
      <w:pgMar w:top="1247" w:right="1077" w:bottom="1077" w:left="1077" w:header="510" w:footer="51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99DB7" w14:textId="77777777" w:rsidR="00D74F71" w:rsidRDefault="00D74F71" w:rsidP="00E12F97">
      <w:r>
        <w:separator/>
      </w:r>
    </w:p>
  </w:endnote>
  <w:endnote w:type="continuationSeparator" w:id="0">
    <w:p w14:paraId="10213FD6" w14:textId="77777777" w:rsidR="00D74F71" w:rsidRDefault="00D74F71" w:rsidP="00E12F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sz w:val="28"/>
        <w:szCs w:val="28"/>
        <w:lang w:val="ja-JP"/>
      </w:rPr>
      <w:id w:val="1284616099"/>
      <w:docPartObj>
        <w:docPartGallery w:val="Page Numbers (Bottom of Page)"/>
        <w:docPartUnique/>
      </w:docPartObj>
    </w:sdtPr>
    <w:sdtEndPr>
      <w:rPr>
        <w:rFonts w:ascii="Meiryo UI" w:eastAsia="Meiryo UI" w:hAnsi="Meiryo UI"/>
        <w:sz w:val="20"/>
        <w:szCs w:val="20"/>
        <w:lang w:val="en-US"/>
      </w:rPr>
    </w:sdtEndPr>
    <w:sdtContent>
      <w:p w14:paraId="663979B5" w14:textId="3FB92AE7" w:rsidR="000C7E9D" w:rsidRPr="000C7E9D" w:rsidRDefault="000C7E9D">
        <w:pPr>
          <w:pStyle w:val="a7"/>
          <w:jc w:val="right"/>
          <w:rPr>
            <w:rFonts w:ascii="Meiryo UI" w:eastAsia="Meiryo UI" w:hAnsi="Meiryo UI" w:cstheme="majorBidi"/>
            <w:sz w:val="20"/>
            <w:szCs w:val="20"/>
          </w:rPr>
        </w:pPr>
        <w:r w:rsidRPr="000C7E9D">
          <w:rPr>
            <w:rFonts w:ascii="Meiryo UI" w:eastAsia="Meiryo UI" w:hAnsi="Meiryo UI" w:cstheme="majorBidi" w:hint="eastAsia"/>
            <w:sz w:val="20"/>
            <w:szCs w:val="20"/>
            <w:lang w:val="ja-JP"/>
          </w:rPr>
          <w:t xml:space="preserve">　</w:t>
        </w:r>
        <w:r w:rsidRPr="000C7E9D">
          <w:rPr>
            <w:rFonts w:ascii="Meiryo UI" w:eastAsia="Meiryo UI" w:hAnsi="Meiryo UI" w:cstheme="majorBidi"/>
            <w:sz w:val="20"/>
            <w:szCs w:val="20"/>
            <w:lang w:val="ja-JP"/>
          </w:rPr>
          <w:t>p</w:t>
        </w:r>
        <w:r>
          <w:rPr>
            <w:rFonts w:ascii="Meiryo UI" w:eastAsia="Meiryo UI" w:hAnsi="Meiryo UI" w:cstheme="majorBidi" w:hint="eastAsia"/>
            <w:sz w:val="20"/>
            <w:szCs w:val="20"/>
            <w:lang w:val="ja-JP"/>
          </w:rPr>
          <w:t>.</w:t>
        </w:r>
        <w:r w:rsidRPr="000C7E9D">
          <w:rPr>
            <w:rFonts w:ascii="Meiryo UI" w:eastAsia="Meiryo UI" w:hAnsi="Meiryo UI" w:cstheme="majorBidi"/>
            <w:sz w:val="20"/>
            <w:szCs w:val="20"/>
            <w:lang w:val="ja-JP"/>
          </w:rPr>
          <w:t xml:space="preserve"> </w:t>
        </w:r>
        <w:r w:rsidRPr="000C7E9D">
          <w:rPr>
            <w:rFonts w:ascii="Meiryo UI" w:eastAsia="Meiryo UI" w:hAnsi="Meiryo UI" w:cs="Times New Roman"/>
            <w:sz w:val="20"/>
            <w:szCs w:val="20"/>
          </w:rPr>
          <w:fldChar w:fldCharType="begin"/>
        </w:r>
        <w:r w:rsidRPr="000C7E9D">
          <w:rPr>
            <w:rFonts w:ascii="Meiryo UI" w:eastAsia="Meiryo UI" w:hAnsi="Meiryo UI"/>
            <w:sz w:val="20"/>
            <w:szCs w:val="20"/>
          </w:rPr>
          <w:instrText>PAGE    \* MERGEFORMAT</w:instrText>
        </w:r>
        <w:r w:rsidRPr="000C7E9D">
          <w:rPr>
            <w:rFonts w:ascii="Meiryo UI" w:eastAsia="Meiryo UI" w:hAnsi="Meiryo UI" w:cs="Times New Roman"/>
            <w:sz w:val="20"/>
            <w:szCs w:val="20"/>
          </w:rPr>
          <w:fldChar w:fldCharType="separate"/>
        </w:r>
        <w:r w:rsidRPr="000C7E9D">
          <w:rPr>
            <w:rFonts w:ascii="Meiryo UI" w:eastAsia="Meiryo UI" w:hAnsi="Meiryo UI" w:cstheme="majorBidi"/>
            <w:sz w:val="20"/>
            <w:szCs w:val="20"/>
            <w:lang w:val="ja-JP"/>
          </w:rPr>
          <w:t>2</w:t>
        </w:r>
        <w:r w:rsidRPr="000C7E9D">
          <w:rPr>
            <w:rFonts w:ascii="Meiryo UI" w:eastAsia="Meiryo UI" w:hAnsi="Meiryo UI" w:cstheme="majorBidi"/>
            <w:sz w:val="20"/>
            <w:szCs w:val="20"/>
          </w:rPr>
          <w:fldChar w:fldCharType="end"/>
        </w:r>
      </w:p>
    </w:sdtContent>
  </w:sdt>
  <w:p w14:paraId="59F12D45" w14:textId="77777777" w:rsidR="000C7E9D" w:rsidRDefault="000C7E9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AF1493" w14:textId="77777777" w:rsidR="00D74F71" w:rsidRDefault="00D74F71" w:rsidP="00E12F97">
      <w:r>
        <w:separator/>
      </w:r>
    </w:p>
  </w:footnote>
  <w:footnote w:type="continuationSeparator" w:id="0">
    <w:p w14:paraId="4ED2A827" w14:textId="77777777" w:rsidR="00D74F71" w:rsidRDefault="00D74F71" w:rsidP="00E12F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31B68" w14:textId="4F3F4417" w:rsidR="00D0521C" w:rsidRDefault="00D0521C" w:rsidP="00D0521C">
    <w:pPr>
      <w:pStyle w:val="a5"/>
      <w:jc w:val="right"/>
      <w:rPr>
        <w:rFonts w:ascii="Meiryo UI" w:eastAsia="Meiryo UI" w:hAnsi="Meiryo UI"/>
        <w:sz w:val="20"/>
        <w:szCs w:val="20"/>
      </w:rPr>
    </w:pPr>
    <w:r>
      <w:rPr>
        <w:rFonts w:ascii="Meiryo UI" w:eastAsia="Meiryo UI" w:hAnsi="Meiryo UI" w:hint="eastAsia"/>
        <w:sz w:val="20"/>
        <w:szCs w:val="20"/>
      </w:rPr>
      <w:t>様式G</w:t>
    </w:r>
  </w:p>
  <w:p w14:paraId="0DE38D3B" w14:textId="2E8936AB" w:rsidR="00E12F97" w:rsidRPr="00A1094C" w:rsidRDefault="00A1094C" w:rsidP="00A1094C">
    <w:pPr>
      <w:pStyle w:val="a5"/>
    </w:pPr>
    <w:r w:rsidRPr="00A1094C">
      <w:rPr>
        <w:rFonts w:ascii="Meiryo UI" w:eastAsia="Meiryo UI" w:hAnsi="Meiryo UI" w:hint="eastAsia"/>
        <w:sz w:val="20"/>
        <w:szCs w:val="20"/>
      </w:rPr>
      <w:t xml:space="preserve">国立研究開発法人国立精神・神経医療研究センター　</w:t>
    </w:r>
    <w:r w:rsidRPr="00A1094C">
      <w:rPr>
        <w:rFonts w:ascii="Meiryo UI" w:eastAsia="Meiryo UI" w:hAnsi="Meiryo UI"/>
        <w:sz w:val="20"/>
        <w:szCs w:val="20"/>
      </w:rPr>
      <w:t>2025年2月版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D2C6A"/>
    <w:multiLevelType w:val="hybridMultilevel"/>
    <w:tmpl w:val="416407C8"/>
    <w:lvl w:ilvl="0" w:tplc="0409000D">
      <w:start w:val="1"/>
      <w:numFmt w:val="bullet"/>
      <w:lvlText w:val=""/>
      <w:lvlJc w:val="left"/>
      <w:pPr>
        <w:ind w:left="501" w:hanging="360"/>
      </w:pPr>
      <w:rPr>
        <w:rFonts w:ascii="Wingdings" w:hAnsi="Wingdings" w:hint="default"/>
        <w:color w:val="auto"/>
      </w:rPr>
    </w:lvl>
    <w:lvl w:ilvl="1" w:tplc="0409000B" w:tentative="1">
      <w:start w:val="1"/>
      <w:numFmt w:val="bullet"/>
      <w:lvlText w:val=""/>
      <w:lvlJc w:val="left"/>
      <w:pPr>
        <w:ind w:left="981" w:hanging="420"/>
      </w:pPr>
      <w:rPr>
        <w:rFonts w:ascii="Wingdings" w:hAnsi="Wingdings" w:hint="default"/>
      </w:rPr>
    </w:lvl>
    <w:lvl w:ilvl="2" w:tplc="0409000D" w:tentative="1">
      <w:start w:val="1"/>
      <w:numFmt w:val="bullet"/>
      <w:lvlText w:val=""/>
      <w:lvlJc w:val="left"/>
      <w:pPr>
        <w:ind w:left="1401" w:hanging="420"/>
      </w:pPr>
      <w:rPr>
        <w:rFonts w:ascii="Wingdings" w:hAnsi="Wingdings" w:hint="default"/>
      </w:rPr>
    </w:lvl>
    <w:lvl w:ilvl="3" w:tplc="04090001" w:tentative="1">
      <w:start w:val="1"/>
      <w:numFmt w:val="bullet"/>
      <w:lvlText w:val=""/>
      <w:lvlJc w:val="left"/>
      <w:pPr>
        <w:ind w:left="1821" w:hanging="420"/>
      </w:pPr>
      <w:rPr>
        <w:rFonts w:ascii="Wingdings" w:hAnsi="Wingdings" w:hint="default"/>
      </w:rPr>
    </w:lvl>
    <w:lvl w:ilvl="4" w:tplc="0409000B" w:tentative="1">
      <w:start w:val="1"/>
      <w:numFmt w:val="bullet"/>
      <w:lvlText w:val=""/>
      <w:lvlJc w:val="left"/>
      <w:pPr>
        <w:ind w:left="2241" w:hanging="420"/>
      </w:pPr>
      <w:rPr>
        <w:rFonts w:ascii="Wingdings" w:hAnsi="Wingdings" w:hint="default"/>
      </w:rPr>
    </w:lvl>
    <w:lvl w:ilvl="5" w:tplc="0409000D" w:tentative="1">
      <w:start w:val="1"/>
      <w:numFmt w:val="bullet"/>
      <w:lvlText w:val=""/>
      <w:lvlJc w:val="left"/>
      <w:pPr>
        <w:ind w:left="2661" w:hanging="420"/>
      </w:pPr>
      <w:rPr>
        <w:rFonts w:ascii="Wingdings" w:hAnsi="Wingdings" w:hint="default"/>
      </w:rPr>
    </w:lvl>
    <w:lvl w:ilvl="6" w:tplc="04090001" w:tentative="1">
      <w:start w:val="1"/>
      <w:numFmt w:val="bullet"/>
      <w:lvlText w:val=""/>
      <w:lvlJc w:val="left"/>
      <w:pPr>
        <w:ind w:left="3081" w:hanging="420"/>
      </w:pPr>
      <w:rPr>
        <w:rFonts w:ascii="Wingdings" w:hAnsi="Wingdings" w:hint="default"/>
      </w:rPr>
    </w:lvl>
    <w:lvl w:ilvl="7" w:tplc="0409000B" w:tentative="1">
      <w:start w:val="1"/>
      <w:numFmt w:val="bullet"/>
      <w:lvlText w:val=""/>
      <w:lvlJc w:val="left"/>
      <w:pPr>
        <w:ind w:left="3501" w:hanging="420"/>
      </w:pPr>
      <w:rPr>
        <w:rFonts w:ascii="Wingdings" w:hAnsi="Wingdings" w:hint="default"/>
      </w:rPr>
    </w:lvl>
    <w:lvl w:ilvl="8" w:tplc="0409000D" w:tentative="1">
      <w:start w:val="1"/>
      <w:numFmt w:val="bullet"/>
      <w:lvlText w:val=""/>
      <w:lvlJc w:val="left"/>
      <w:pPr>
        <w:ind w:left="3921" w:hanging="420"/>
      </w:pPr>
      <w:rPr>
        <w:rFonts w:ascii="Wingdings" w:hAnsi="Wingdings" w:hint="default"/>
      </w:rPr>
    </w:lvl>
  </w:abstractNum>
  <w:abstractNum w:abstractNumId="1" w15:restartNumberingAfterBreak="0">
    <w:nsid w:val="0C670AFE"/>
    <w:multiLevelType w:val="hybridMultilevel"/>
    <w:tmpl w:val="69684B66"/>
    <w:lvl w:ilvl="0" w:tplc="E17CF506">
      <w:numFmt w:val="bullet"/>
      <w:lvlText w:val="■"/>
      <w:lvlJc w:val="left"/>
      <w:pPr>
        <w:ind w:left="501" w:hanging="360"/>
      </w:pPr>
      <w:rPr>
        <w:rFonts w:ascii="Meiryo UI" w:eastAsia="Meiryo UI" w:hAnsi="Meiryo UI" w:cs="ＭＳ Ｐゴシック" w:hint="eastAsia"/>
        <w:color w:val="auto"/>
      </w:rPr>
    </w:lvl>
    <w:lvl w:ilvl="1" w:tplc="0409000B" w:tentative="1">
      <w:start w:val="1"/>
      <w:numFmt w:val="bullet"/>
      <w:lvlText w:val=""/>
      <w:lvlJc w:val="left"/>
      <w:pPr>
        <w:ind w:left="981" w:hanging="420"/>
      </w:pPr>
      <w:rPr>
        <w:rFonts w:ascii="Wingdings" w:hAnsi="Wingdings" w:hint="default"/>
      </w:rPr>
    </w:lvl>
    <w:lvl w:ilvl="2" w:tplc="0409000D" w:tentative="1">
      <w:start w:val="1"/>
      <w:numFmt w:val="bullet"/>
      <w:lvlText w:val=""/>
      <w:lvlJc w:val="left"/>
      <w:pPr>
        <w:ind w:left="1401" w:hanging="420"/>
      </w:pPr>
      <w:rPr>
        <w:rFonts w:ascii="Wingdings" w:hAnsi="Wingdings" w:hint="default"/>
      </w:rPr>
    </w:lvl>
    <w:lvl w:ilvl="3" w:tplc="04090001" w:tentative="1">
      <w:start w:val="1"/>
      <w:numFmt w:val="bullet"/>
      <w:lvlText w:val=""/>
      <w:lvlJc w:val="left"/>
      <w:pPr>
        <w:ind w:left="1821" w:hanging="420"/>
      </w:pPr>
      <w:rPr>
        <w:rFonts w:ascii="Wingdings" w:hAnsi="Wingdings" w:hint="default"/>
      </w:rPr>
    </w:lvl>
    <w:lvl w:ilvl="4" w:tplc="0409000B" w:tentative="1">
      <w:start w:val="1"/>
      <w:numFmt w:val="bullet"/>
      <w:lvlText w:val=""/>
      <w:lvlJc w:val="left"/>
      <w:pPr>
        <w:ind w:left="2241" w:hanging="420"/>
      </w:pPr>
      <w:rPr>
        <w:rFonts w:ascii="Wingdings" w:hAnsi="Wingdings" w:hint="default"/>
      </w:rPr>
    </w:lvl>
    <w:lvl w:ilvl="5" w:tplc="0409000D" w:tentative="1">
      <w:start w:val="1"/>
      <w:numFmt w:val="bullet"/>
      <w:lvlText w:val=""/>
      <w:lvlJc w:val="left"/>
      <w:pPr>
        <w:ind w:left="2661" w:hanging="420"/>
      </w:pPr>
      <w:rPr>
        <w:rFonts w:ascii="Wingdings" w:hAnsi="Wingdings" w:hint="default"/>
      </w:rPr>
    </w:lvl>
    <w:lvl w:ilvl="6" w:tplc="04090001" w:tentative="1">
      <w:start w:val="1"/>
      <w:numFmt w:val="bullet"/>
      <w:lvlText w:val=""/>
      <w:lvlJc w:val="left"/>
      <w:pPr>
        <w:ind w:left="3081" w:hanging="420"/>
      </w:pPr>
      <w:rPr>
        <w:rFonts w:ascii="Wingdings" w:hAnsi="Wingdings" w:hint="default"/>
      </w:rPr>
    </w:lvl>
    <w:lvl w:ilvl="7" w:tplc="0409000B" w:tentative="1">
      <w:start w:val="1"/>
      <w:numFmt w:val="bullet"/>
      <w:lvlText w:val=""/>
      <w:lvlJc w:val="left"/>
      <w:pPr>
        <w:ind w:left="3501" w:hanging="420"/>
      </w:pPr>
      <w:rPr>
        <w:rFonts w:ascii="Wingdings" w:hAnsi="Wingdings" w:hint="default"/>
      </w:rPr>
    </w:lvl>
    <w:lvl w:ilvl="8" w:tplc="0409000D" w:tentative="1">
      <w:start w:val="1"/>
      <w:numFmt w:val="bullet"/>
      <w:lvlText w:val=""/>
      <w:lvlJc w:val="left"/>
      <w:pPr>
        <w:ind w:left="3921" w:hanging="420"/>
      </w:pPr>
      <w:rPr>
        <w:rFonts w:ascii="Wingdings" w:hAnsi="Wingdings" w:hint="default"/>
      </w:rPr>
    </w:lvl>
  </w:abstractNum>
  <w:abstractNum w:abstractNumId="2" w15:restartNumberingAfterBreak="0">
    <w:nsid w:val="0F445BB5"/>
    <w:multiLevelType w:val="hybridMultilevel"/>
    <w:tmpl w:val="FB6AB6DE"/>
    <w:lvl w:ilvl="0" w:tplc="0409000D">
      <w:start w:val="1"/>
      <w:numFmt w:val="bullet"/>
      <w:lvlText w:val=""/>
      <w:lvlJc w:val="left"/>
      <w:pPr>
        <w:ind w:left="561" w:hanging="420"/>
      </w:pPr>
      <w:rPr>
        <w:rFonts w:ascii="Wingdings" w:hAnsi="Wingdings" w:hint="default"/>
      </w:rPr>
    </w:lvl>
    <w:lvl w:ilvl="1" w:tplc="0409000B" w:tentative="1">
      <w:start w:val="1"/>
      <w:numFmt w:val="bullet"/>
      <w:lvlText w:val=""/>
      <w:lvlJc w:val="left"/>
      <w:pPr>
        <w:ind w:left="981" w:hanging="420"/>
      </w:pPr>
      <w:rPr>
        <w:rFonts w:ascii="Wingdings" w:hAnsi="Wingdings" w:hint="default"/>
      </w:rPr>
    </w:lvl>
    <w:lvl w:ilvl="2" w:tplc="0409000D" w:tentative="1">
      <w:start w:val="1"/>
      <w:numFmt w:val="bullet"/>
      <w:lvlText w:val=""/>
      <w:lvlJc w:val="left"/>
      <w:pPr>
        <w:ind w:left="1401" w:hanging="420"/>
      </w:pPr>
      <w:rPr>
        <w:rFonts w:ascii="Wingdings" w:hAnsi="Wingdings" w:hint="default"/>
      </w:rPr>
    </w:lvl>
    <w:lvl w:ilvl="3" w:tplc="04090001" w:tentative="1">
      <w:start w:val="1"/>
      <w:numFmt w:val="bullet"/>
      <w:lvlText w:val=""/>
      <w:lvlJc w:val="left"/>
      <w:pPr>
        <w:ind w:left="1821" w:hanging="420"/>
      </w:pPr>
      <w:rPr>
        <w:rFonts w:ascii="Wingdings" w:hAnsi="Wingdings" w:hint="default"/>
      </w:rPr>
    </w:lvl>
    <w:lvl w:ilvl="4" w:tplc="0409000B" w:tentative="1">
      <w:start w:val="1"/>
      <w:numFmt w:val="bullet"/>
      <w:lvlText w:val=""/>
      <w:lvlJc w:val="left"/>
      <w:pPr>
        <w:ind w:left="2241" w:hanging="420"/>
      </w:pPr>
      <w:rPr>
        <w:rFonts w:ascii="Wingdings" w:hAnsi="Wingdings" w:hint="default"/>
      </w:rPr>
    </w:lvl>
    <w:lvl w:ilvl="5" w:tplc="0409000D" w:tentative="1">
      <w:start w:val="1"/>
      <w:numFmt w:val="bullet"/>
      <w:lvlText w:val=""/>
      <w:lvlJc w:val="left"/>
      <w:pPr>
        <w:ind w:left="2661" w:hanging="420"/>
      </w:pPr>
      <w:rPr>
        <w:rFonts w:ascii="Wingdings" w:hAnsi="Wingdings" w:hint="default"/>
      </w:rPr>
    </w:lvl>
    <w:lvl w:ilvl="6" w:tplc="04090001" w:tentative="1">
      <w:start w:val="1"/>
      <w:numFmt w:val="bullet"/>
      <w:lvlText w:val=""/>
      <w:lvlJc w:val="left"/>
      <w:pPr>
        <w:ind w:left="3081" w:hanging="420"/>
      </w:pPr>
      <w:rPr>
        <w:rFonts w:ascii="Wingdings" w:hAnsi="Wingdings" w:hint="default"/>
      </w:rPr>
    </w:lvl>
    <w:lvl w:ilvl="7" w:tplc="0409000B" w:tentative="1">
      <w:start w:val="1"/>
      <w:numFmt w:val="bullet"/>
      <w:lvlText w:val=""/>
      <w:lvlJc w:val="left"/>
      <w:pPr>
        <w:ind w:left="3501" w:hanging="420"/>
      </w:pPr>
      <w:rPr>
        <w:rFonts w:ascii="Wingdings" w:hAnsi="Wingdings" w:hint="default"/>
      </w:rPr>
    </w:lvl>
    <w:lvl w:ilvl="8" w:tplc="0409000D" w:tentative="1">
      <w:start w:val="1"/>
      <w:numFmt w:val="bullet"/>
      <w:lvlText w:val=""/>
      <w:lvlJc w:val="left"/>
      <w:pPr>
        <w:ind w:left="3921" w:hanging="420"/>
      </w:pPr>
      <w:rPr>
        <w:rFonts w:ascii="Wingdings" w:hAnsi="Wingdings" w:hint="default"/>
      </w:rPr>
    </w:lvl>
  </w:abstractNum>
  <w:abstractNum w:abstractNumId="3" w15:restartNumberingAfterBreak="0">
    <w:nsid w:val="17346237"/>
    <w:multiLevelType w:val="hybridMultilevel"/>
    <w:tmpl w:val="00FE6D20"/>
    <w:lvl w:ilvl="0" w:tplc="24A89238">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BA65FB1"/>
    <w:multiLevelType w:val="hybridMultilevel"/>
    <w:tmpl w:val="1ACA40D0"/>
    <w:lvl w:ilvl="0" w:tplc="C598EABE">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1913778"/>
    <w:multiLevelType w:val="hybridMultilevel"/>
    <w:tmpl w:val="BBC27E54"/>
    <w:lvl w:ilvl="0" w:tplc="FFBECB70">
      <w:numFmt w:val="bullet"/>
      <w:lvlText w:val="※"/>
      <w:lvlJc w:val="left"/>
      <w:pPr>
        <w:ind w:left="885" w:hanging="360"/>
      </w:pPr>
      <w:rPr>
        <w:rFonts w:ascii="Meiryo UI" w:eastAsia="Meiryo UI" w:hAnsi="Meiryo UI" w:cstheme="minorBidi" w:hint="eastAsia"/>
      </w:rPr>
    </w:lvl>
    <w:lvl w:ilvl="1" w:tplc="0409000B" w:tentative="1">
      <w:start w:val="1"/>
      <w:numFmt w:val="bullet"/>
      <w:lvlText w:val=""/>
      <w:lvlJc w:val="left"/>
      <w:pPr>
        <w:ind w:left="1405" w:hanging="440"/>
      </w:pPr>
      <w:rPr>
        <w:rFonts w:ascii="Wingdings" w:hAnsi="Wingdings" w:hint="default"/>
      </w:rPr>
    </w:lvl>
    <w:lvl w:ilvl="2" w:tplc="0409000D" w:tentative="1">
      <w:start w:val="1"/>
      <w:numFmt w:val="bullet"/>
      <w:lvlText w:val=""/>
      <w:lvlJc w:val="left"/>
      <w:pPr>
        <w:ind w:left="1845" w:hanging="440"/>
      </w:pPr>
      <w:rPr>
        <w:rFonts w:ascii="Wingdings" w:hAnsi="Wingdings" w:hint="default"/>
      </w:rPr>
    </w:lvl>
    <w:lvl w:ilvl="3" w:tplc="04090001" w:tentative="1">
      <w:start w:val="1"/>
      <w:numFmt w:val="bullet"/>
      <w:lvlText w:val=""/>
      <w:lvlJc w:val="left"/>
      <w:pPr>
        <w:ind w:left="2285" w:hanging="440"/>
      </w:pPr>
      <w:rPr>
        <w:rFonts w:ascii="Wingdings" w:hAnsi="Wingdings" w:hint="default"/>
      </w:rPr>
    </w:lvl>
    <w:lvl w:ilvl="4" w:tplc="0409000B" w:tentative="1">
      <w:start w:val="1"/>
      <w:numFmt w:val="bullet"/>
      <w:lvlText w:val=""/>
      <w:lvlJc w:val="left"/>
      <w:pPr>
        <w:ind w:left="2725" w:hanging="440"/>
      </w:pPr>
      <w:rPr>
        <w:rFonts w:ascii="Wingdings" w:hAnsi="Wingdings" w:hint="default"/>
      </w:rPr>
    </w:lvl>
    <w:lvl w:ilvl="5" w:tplc="0409000D" w:tentative="1">
      <w:start w:val="1"/>
      <w:numFmt w:val="bullet"/>
      <w:lvlText w:val=""/>
      <w:lvlJc w:val="left"/>
      <w:pPr>
        <w:ind w:left="3165" w:hanging="440"/>
      </w:pPr>
      <w:rPr>
        <w:rFonts w:ascii="Wingdings" w:hAnsi="Wingdings" w:hint="default"/>
      </w:rPr>
    </w:lvl>
    <w:lvl w:ilvl="6" w:tplc="04090001" w:tentative="1">
      <w:start w:val="1"/>
      <w:numFmt w:val="bullet"/>
      <w:lvlText w:val=""/>
      <w:lvlJc w:val="left"/>
      <w:pPr>
        <w:ind w:left="3605" w:hanging="440"/>
      </w:pPr>
      <w:rPr>
        <w:rFonts w:ascii="Wingdings" w:hAnsi="Wingdings" w:hint="default"/>
      </w:rPr>
    </w:lvl>
    <w:lvl w:ilvl="7" w:tplc="0409000B" w:tentative="1">
      <w:start w:val="1"/>
      <w:numFmt w:val="bullet"/>
      <w:lvlText w:val=""/>
      <w:lvlJc w:val="left"/>
      <w:pPr>
        <w:ind w:left="4045" w:hanging="440"/>
      </w:pPr>
      <w:rPr>
        <w:rFonts w:ascii="Wingdings" w:hAnsi="Wingdings" w:hint="default"/>
      </w:rPr>
    </w:lvl>
    <w:lvl w:ilvl="8" w:tplc="0409000D" w:tentative="1">
      <w:start w:val="1"/>
      <w:numFmt w:val="bullet"/>
      <w:lvlText w:val=""/>
      <w:lvlJc w:val="left"/>
      <w:pPr>
        <w:ind w:left="4485" w:hanging="440"/>
      </w:pPr>
      <w:rPr>
        <w:rFonts w:ascii="Wingdings" w:hAnsi="Wingdings" w:hint="default"/>
      </w:rPr>
    </w:lvl>
  </w:abstractNum>
  <w:abstractNum w:abstractNumId="6" w15:restartNumberingAfterBreak="0">
    <w:nsid w:val="3F567880"/>
    <w:multiLevelType w:val="hybridMultilevel"/>
    <w:tmpl w:val="43766902"/>
    <w:lvl w:ilvl="0" w:tplc="04090001">
      <w:start w:val="1"/>
      <w:numFmt w:val="bullet"/>
      <w:lvlText w:val=""/>
      <w:lvlJc w:val="left"/>
      <w:pPr>
        <w:ind w:left="965" w:hanging="440"/>
      </w:pPr>
      <w:rPr>
        <w:rFonts w:ascii="Wingdings" w:hAnsi="Wingdings" w:hint="default"/>
      </w:rPr>
    </w:lvl>
    <w:lvl w:ilvl="1" w:tplc="0409000B" w:tentative="1">
      <w:start w:val="1"/>
      <w:numFmt w:val="bullet"/>
      <w:lvlText w:val=""/>
      <w:lvlJc w:val="left"/>
      <w:pPr>
        <w:ind w:left="1405" w:hanging="440"/>
      </w:pPr>
      <w:rPr>
        <w:rFonts w:ascii="Wingdings" w:hAnsi="Wingdings" w:hint="default"/>
      </w:rPr>
    </w:lvl>
    <w:lvl w:ilvl="2" w:tplc="0409000D" w:tentative="1">
      <w:start w:val="1"/>
      <w:numFmt w:val="bullet"/>
      <w:lvlText w:val=""/>
      <w:lvlJc w:val="left"/>
      <w:pPr>
        <w:ind w:left="1845" w:hanging="440"/>
      </w:pPr>
      <w:rPr>
        <w:rFonts w:ascii="Wingdings" w:hAnsi="Wingdings" w:hint="default"/>
      </w:rPr>
    </w:lvl>
    <w:lvl w:ilvl="3" w:tplc="04090001" w:tentative="1">
      <w:start w:val="1"/>
      <w:numFmt w:val="bullet"/>
      <w:lvlText w:val=""/>
      <w:lvlJc w:val="left"/>
      <w:pPr>
        <w:ind w:left="2285" w:hanging="440"/>
      </w:pPr>
      <w:rPr>
        <w:rFonts w:ascii="Wingdings" w:hAnsi="Wingdings" w:hint="default"/>
      </w:rPr>
    </w:lvl>
    <w:lvl w:ilvl="4" w:tplc="0409000B" w:tentative="1">
      <w:start w:val="1"/>
      <w:numFmt w:val="bullet"/>
      <w:lvlText w:val=""/>
      <w:lvlJc w:val="left"/>
      <w:pPr>
        <w:ind w:left="2725" w:hanging="440"/>
      </w:pPr>
      <w:rPr>
        <w:rFonts w:ascii="Wingdings" w:hAnsi="Wingdings" w:hint="default"/>
      </w:rPr>
    </w:lvl>
    <w:lvl w:ilvl="5" w:tplc="0409000D" w:tentative="1">
      <w:start w:val="1"/>
      <w:numFmt w:val="bullet"/>
      <w:lvlText w:val=""/>
      <w:lvlJc w:val="left"/>
      <w:pPr>
        <w:ind w:left="3165" w:hanging="440"/>
      </w:pPr>
      <w:rPr>
        <w:rFonts w:ascii="Wingdings" w:hAnsi="Wingdings" w:hint="default"/>
      </w:rPr>
    </w:lvl>
    <w:lvl w:ilvl="6" w:tplc="04090001" w:tentative="1">
      <w:start w:val="1"/>
      <w:numFmt w:val="bullet"/>
      <w:lvlText w:val=""/>
      <w:lvlJc w:val="left"/>
      <w:pPr>
        <w:ind w:left="3605" w:hanging="440"/>
      </w:pPr>
      <w:rPr>
        <w:rFonts w:ascii="Wingdings" w:hAnsi="Wingdings" w:hint="default"/>
      </w:rPr>
    </w:lvl>
    <w:lvl w:ilvl="7" w:tplc="0409000B" w:tentative="1">
      <w:start w:val="1"/>
      <w:numFmt w:val="bullet"/>
      <w:lvlText w:val=""/>
      <w:lvlJc w:val="left"/>
      <w:pPr>
        <w:ind w:left="4045" w:hanging="440"/>
      </w:pPr>
      <w:rPr>
        <w:rFonts w:ascii="Wingdings" w:hAnsi="Wingdings" w:hint="default"/>
      </w:rPr>
    </w:lvl>
    <w:lvl w:ilvl="8" w:tplc="0409000D" w:tentative="1">
      <w:start w:val="1"/>
      <w:numFmt w:val="bullet"/>
      <w:lvlText w:val=""/>
      <w:lvlJc w:val="left"/>
      <w:pPr>
        <w:ind w:left="4485" w:hanging="440"/>
      </w:pPr>
      <w:rPr>
        <w:rFonts w:ascii="Wingdings" w:hAnsi="Wingdings" w:hint="default"/>
      </w:rPr>
    </w:lvl>
  </w:abstractNum>
  <w:abstractNum w:abstractNumId="7" w15:restartNumberingAfterBreak="0">
    <w:nsid w:val="43584E3B"/>
    <w:multiLevelType w:val="hybridMultilevel"/>
    <w:tmpl w:val="F29041A4"/>
    <w:lvl w:ilvl="0" w:tplc="447A8ACA">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66911B48"/>
    <w:multiLevelType w:val="hybridMultilevel"/>
    <w:tmpl w:val="99D86286"/>
    <w:lvl w:ilvl="0" w:tplc="D004B9CE">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39360640">
    <w:abstractNumId w:val="4"/>
  </w:num>
  <w:num w:numId="2" w16cid:durableId="1698654097">
    <w:abstractNumId w:val="7"/>
  </w:num>
  <w:num w:numId="3" w16cid:durableId="559755211">
    <w:abstractNumId w:val="8"/>
  </w:num>
  <w:num w:numId="4" w16cid:durableId="106968896">
    <w:abstractNumId w:val="3"/>
  </w:num>
  <w:num w:numId="5" w16cid:durableId="1309944099">
    <w:abstractNumId w:val="0"/>
  </w:num>
  <w:num w:numId="6" w16cid:durableId="1718043681">
    <w:abstractNumId w:val="2"/>
  </w:num>
  <w:num w:numId="7" w16cid:durableId="1351760934">
    <w:abstractNumId w:val="1"/>
  </w:num>
  <w:num w:numId="8" w16cid:durableId="1307472211">
    <w:abstractNumId w:val="6"/>
  </w:num>
  <w:num w:numId="9" w16cid:durableId="4252675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05E"/>
    <w:rsid w:val="00015485"/>
    <w:rsid w:val="00070914"/>
    <w:rsid w:val="00080CF9"/>
    <w:rsid w:val="00096C1C"/>
    <w:rsid w:val="000A1BCC"/>
    <w:rsid w:val="000A4F59"/>
    <w:rsid w:val="000B4966"/>
    <w:rsid w:val="000C63EC"/>
    <w:rsid w:val="000C7E9D"/>
    <w:rsid w:val="000E0B4F"/>
    <w:rsid w:val="000E2393"/>
    <w:rsid w:val="000E5272"/>
    <w:rsid w:val="000F6324"/>
    <w:rsid w:val="00121C2D"/>
    <w:rsid w:val="001303DD"/>
    <w:rsid w:val="00130774"/>
    <w:rsid w:val="00164BA5"/>
    <w:rsid w:val="00164D40"/>
    <w:rsid w:val="00192EC4"/>
    <w:rsid w:val="00193D22"/>
    <w:rsid w:val="001C4A82"/>
    <w:rsid w:val="001E6E10"/>
    <w:rsid w:val="00210202"/>
    <w:rsid w:val="00226C41"/>
    <w:rsid w:val="00255C8C"/>
    <w:rsid w:val="00271D0D"/>
    <w:rsid w:val="002960A7"/>
    <w:rsid w:val="002B7BB0"/>
    <w:rsid w:val="002C2ECB"/>
    <w:rsid w:val="00313835"/>
    <w:rsid w:val="003230D8"/>
    <w:rsid w:val="00325CD6"/>
    <w:rsid w:val="003628AD"/>
    <w:rsid w:val="003754F1"/>
    <w:rsid w:val="00393D28"/>
    <w:rsid w:val="00395807"/>
    <w:rsid w:val="003B51EA"/>
    <w:rsid w:val="0040114C"/>
    <w:rsid w:val="00407BC1"/>
    <w:rsid w:val="00427E5E"/>
    <w:rsid w:val="004524F4"/>
    <w:rsid w:val="00455790"/>
    <w:rsid w:val="00477167"/>
    <w:rsid w:val="00492528"/>
    <w:rsid w:val="004B221E"/>
    <w:rsid w:val="004B2457"/>
    <w:rsid w:val="004B699C"/>
    <w:rsid w:val="004D23AD"/>
    <w:rsid w:val="004D7709"/>
    <w:rsid w:val="004E1284"/>
    <w:rsid w:val="005074FC"/>
    <w:rsid w:val="0054099F"/>
    <w:rsid w:val="00555E56"/>
    <w:rsid w:val="0057424C"/>
    <w:rsid w:val="00590EFC"/>
    <w:rsid w:val="00597E6F"/>
    <w:rsid w:val="005B067E"/>
    <w:rsid w:val="005E1EE4"/>
    <w:rsid w:val="005F2416"/>
    <w:rsid w:val="005F25B8"/>
    <w:rsid w:val="005F3DFC"/>
    <w:rsid w:val="00605C8E"/>
    <w:rsid w:val="006133C0"/>
    <w:rsid w:val="006330C6"/>
    <w:rsid w:val="00634C0F"/>
    <w:rsid w:val="006523EC"/>
    <w:rsid w:val="006751A0"/>
    <w:rsid w:val="006B274F"/>
    <w:rsid w:val="006E707D"/>
    <w:rsid w:val="006E7671"/>
    <w:rsid w:val="00751234"/>
    <w:rsid w:val="00780368"/>
    <w:rsid w:val="0078082F"/>
    <w:rsid w:val="007F3674"/>
    <w:rsid w:val="00827A27"/>
    <w:rsid w:val="0083124D"/>
    <w:rsid w:val="00847A7E"/>
    <w:rsid w:val="0089505E"/>
    <w:rsid w:val="008A347B"/>
    <w:rsid w:val="008A490D"/>
    <w:rsid w:val="00976A77"/>
    <w:rsid w:val="009A2EAA"/>
    <w:rsid w:val="009D033C"/>
    <w:rsid w:val="00A1094C"/>
    <w:rsid w:val="00A14E9C"/>
    <w:rsid w:val="00A22EFC"/>
    <w:rsid w:val="00A41AD1"/>
    <w:rsid w:val="00A540C2"/>
    <w:rsid w:val="00A57B1D"/>
    <w:rsid w:val="00A61DDC"/>
    <w:rsid w:val="00A71B48"/>
    <w:rsid w:val="00A96D59"/>
    <w:rsid w:val="00AB3EDB"/>
    <w:rsid w:val="00AC5E7E"/>
    <w:rsid w:val="00AD20B4"/>
    <w:rsid w:val="00AE282C"/>
    <w:rsid w:val="00AF6D7F"/>
    <w:rsid w:val="00B07E84"/>
    <w:rsid w:val="00B1253D"/>
    <w:rsid w:val="00B9461D"/>
    <w:rsid w:val="00B94DAF"/>
    <w:rsid w:val="00BA0899"/>
    <w:rsid w:val="00BA168E"/>
    <w:rsid w:val="00BC30DC"/>
    <w:rsid w:val="00BD03CF"/>
    <w:rsid w:val="00BD1DC8"/>
    <w:rsid w:val="00BE0149"/>
    <w:rsid w:val="00BE3A26"/>
    <w:rsid w:val="00BF31CA"/>
    <w:rsid w:val="00C339CF"/>
    <w:rsid w:val="00C4005B"/>
    <w:rsid w:val="00C41FC6"/>
    <w:rsid w:val="00C56858"/>
    <w:rsid w:val="00C77F76"/>
    <w:rsid w:val="00C82927"/>
    <w:rsid w:val="00C8738C"/>
    <w:rsid w:val="00CC4C89"/>
    <w:rsid w:val="00CD317D"/>
    <w:rsid w:val="00CD4F28"/>
    <w:rsid w:val="00D048EB"/>
    <w:rsid w:val="00D0521C"/>
    <w:rsid w:val="00D10F6E"/>
    <w:rsid w:val="00D74CE2"/>
    <w:rsid w:val="00D74F71"/>
    <w:rsid w:val="00D851DC"/>
    <w:rsid w:val="00DA4426"/>
    <w:rsid w:val="00E03AC3"/>
    <w:rsid w:val="00E10786"/>
    <w:rsid w:val="00E12F97"/>
    <w:rsid w:val="00E23907"/>
    <w:rsid w:val="00E300C8"/>
    <w:rsid w:val="00E550B5"/>
    <w:rsid w:val="00E72112"/>
    <w:rsid w:val="00E73396"/>
    <w:rsid w:val="00EA3975"/>
    <w:rsid w:val="00EF588E"/>
    <w:rsid w:val="00EF6539"/>
    <w:rsid w:val="00F14F39"/>
    <w:rsid w:val="00F23A93"/>
    <w:rsid w:val="00F469A0"/>
    <w:rsid w:val="00F678A3"/>
    <w:rsid w:val="00F843A3"/>
    <w:rsid w:val="00F8759A"/>
    <w:rsid w:val="00FA720F"/>
    <w:rsid w:val="00FF39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A02BFD"/>
  <w15:chartTrackingRefBased/>
  <w15:docId w15:val="{4B4D1DCC-B8B2-44DF-917D-62FA9BE24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20B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50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9505E"/>
    <w:pPr>
      <w:ind w:leftChars="400" w:left="840"/>
    </w:pPr>
  </w:style>
  <w:style w:type="paragraph" w:styleId="a5">
    <w:name w:val="header"/>
    <w:basedOn w:val="a"/>
    <w:link w:val="a6"/>
    <w:uiPriority w:val="99"/>
    <w:unhideWhenUsed/>
    <w:rsid w:val="00E12F97"/>
    <w:pPr>
      <w:tabs>
        <w:tab w:val="center" w:pos="4252"/>
        <w:tab w:val="right" w:pos="8504"/>
      </w:tabs>
      <w:snapToGrid w:val="0"/>
    </w:pPr>
  </w:style>
  <w:style w:type="character" w:customStyle="1" w:styleId="a6">
    <w:name w:val="ヘッダー (文字)"/>
    <w:basedOn w:val="a0"/>
    <w:link w:val="a5"/>
    <w:uiPriority w:val="99"/>
    <w:rsid w:val="00E12F97"/>
  </w:style>
  <w:style w:type="paragraph" w:styleId="a7">
    <w:name w:val="footer"/>
    <w:basedOn w:val="a"/>
    <w:link w:val="a8"/>
    <w:uiPriority w:val="99"/>
    <w:unhideWhenUsed/>
    <w:rsid w:val="00E12F97"/>
    <w:pPr>
      <w:tabs>
        <w:tab w:val="center" w:pos="4252"/>
        <w:tab w:val="right" w:pos="8504"/>
      </w:tabs>
      <w:snapToGrid w:val="0"/>
    </w:pPr>
  </w:style>
  <w:style w:type="character" w:customStyle="1" w:styleId="a8">
    <w:name w:val="フッター (文字)"/>
    <w:basedOn w:val="a0"/>
    <w:link w:val="a7"/>
    <w:uiPriority w:val="99"/>
    <w:rsid w:val="00E12F97"/>
  </w:style>
  <w:style w:type="paragraph" w:customStyle="1" w:styleId="wordsection1">
    <w:name w:val="wordsection1"/>
    <w:basedOn w:val="a"/>
    <w:uiPriority w:val="99"/>
    <w:rsid w:val="00E72112"/>
    <w:pPr>
      <w:widowControl/>
      <w:jc w:val="left"/>
    </w:pPr>
    <w:rPr>
      <w:rFonts w:ascii="ＭＳ Ｐゴシック" w:eastAsia="ＭＳ Ｐゴシック" w:hAnsi="ＭＳ Ｐゴシック" w:cs="ＭＳ Ｐゴシック"/>
      <w:kern w:val="0"/>
      <w:sz w:val="24"/>
      <w:szCs w:val="24"/>
    </w:rPr>
  </w:style>
  <w:style w:type="paragraph" w:styleId="a9">
    <w:name w:val="Revision"/>
    <w:hidden/>
    <w:uiPriority w:val="99"/>
    <w:semiHidden/>
    <w:rsid w:val="004B22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6287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2</Pages>
  <Words>207</Words>
  <Characters>1181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ncnp鈴木</dc:creator>
  <cp:keywords/>
  <dc:description/>
  <cp:lastModifiedBy>鈴木　智恵子</cp:lastModifiedBy>
  <cp:revision>14</cp:revision>
  <cp:lastPrinted>2022-04-19T01:57:00Z</cp:lastPrinted>
  <dcterms:created xsi:type="dcterms:W3CDTF">2022-09-15T14:55:00Z</dcterms:created>
  <dcterms:modified xsi:type="dcterms:W3CDTF">2025-11-14T01:32:00Z</dcterms:modified>
</cp:coreProperties>
</file>